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85" w:tblpY="-677"/>
        <w:tblW w:w="10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789"/>
      </w:tblGrid>
      <w:tr w:rsidR="0071798F" w:rsidRPr="00A15F20" w:rsidTr="0097647C">
        <w:trPr>
          <w:trHeight w:val="4672"/>
        </w:trPr>
        <w:tc>
          <w:tcPr>
            <w:tcW w:w="5315" w:type="dxa"/>
          </w:tcPr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>
              <w:drawing>
                <wp:anchor distT="0" distB="0" distL="114300" distR="114300" simplePos="0" relativeHeight="251661312" behindDoc="0" locked="0" layoutInCell="1" allowOverlap="1" wp14:anchorId="3B7895FD" wp14:editId="1C1EDF5B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-733425</wp:posOffset>
                  </wp:positionV>
                  <wp:extent cx="633095" cy="685800"/>
                  <wp:effectExtent l="0" t="0" r="0" b="0"/>
                  <wp:wrapSquare wrapText="bothSides"/>
                  <wp:docPr id="1" name="Рисунок 1" descr="E:\Медиа\Peter\41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E:\Медиа\Peter\41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0CFD">
              <w:rPr>
                <w:rFonts w:ascii="Times New Roman" w:hAnsi="Times New Roman"/>
              </w:rPr>
              <w:t xml:space="preserve">ГОСУДАРСТВЕННОЕ 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КАЗЕННОЕ УЧРЕЖДЕНИЕ КРАСНОДАРСКОГО КРАЯ</w:t>
            </w:r>
          </w:p>
          <w:p w:rsidR="0071798F" w:rsidRPr="00680CFD" w:rsidRDefault="0071798F" w:rsidP="0071798F">
            <w:pPr>
              <w:pStyle w:val="2"/>
              <w:rPr>
                <w:rFonts w:ascii="Times New Roman" w:hAnsi="Times New Roman"/>
              </w:rPr>
            </w:pPr>
            <w:r w:rsidRPr="00680CFD">
              <w:rPr>
                <w:rFonts w:ascii="Times New Roman" w:hAnsi="Times New Roman"/>
              </w:rPr>
              <w:t>«</w:t>
            </w:r>
            <w:r w:rsidRPr="00680CFD">
              <w:rPr>
                <w:rFonts w:ascii="Times New Roman" w:hAnsi="Times New Roman"/>
                <w:bCs/>
              </w:rPr>
              <w:t>ТЕРРИТОРИАЛЬНЫЙ ЦЕНТР МОНИТОРИНГА И ПРОГНОЗИРОВАНИЯ ЧРЕЗВЫЧАЙНЫХ СИТУАЦИЙ ПРИРОДНОГО И ТЕХНОГЕННОГО ХАРАКТЕРА</w:t>
            </w:r>
            <w:r w:rsidRPr="00680CFD">
              <w:rPr>
                <w:rFonts w:ascii="Times New Roman" w:hAnsi="Times New Roman"/>
              </w:rPr>
              <w:t>»</w:t>
            </w:r>
          </w:p>
          <w:p w:rsidR="0071798F" w:rsidRPr="00A15F20" w:rsidRDefault="0071798F" w:rsidP="0071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Рашпилевская ул., д. 179/1, г.Краснодар,350020 </w:t>
            </w:r>
          </w:p>
          <w:p w:rsidR="0071798F" w:rsidRPr="00A15F20" w:rsidRDefault="0071798F" w:rsidP="007179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5F20">
              <w:rPr>
                <w:rFonts w:ascii="Times New Roman" w:hAnsi="Times New Roman"/>
                <w:sz w:val="18"/>
                <w:szCs w:val="18"/>
              </w:rPr>
              <w:t xml:space="preserve">Тел. факс (861) </w:t>
            </w:r>
            <w:bookmarkStart w:id="0" w:name="_GoBack"/>
            <w:bookmarkEnd w:id="0"/>
            <w:r w:rsidRPr="00A15F20">
              <w:rPr>
                <w:rFonts w:ascii="Times New Roman" w:hAnsi="Times New Roman"/>
                <w:sz w:val="18"/>
                <w:szCs w:val="18"/>
              </w:rPr>
              <w:t>255-20-18,</w:t>
            </w:r>
            <w:r w:rsidRPr="00A15F20">
              <w:rPr>
                <w:sz w:val="18"/>
                <w:szCs w:val="18"/>
              </w:rPr>
              <w:t xml:space="preserve">           </w:t>
            </w:r>
          </w:p>
          <w:p w:rsidR="0071798F" w:rsidRPr="00A15F20" w:rsidRDefault="00093E17" w:rsidP="007179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18.09.2019</w:t>
            </w:r>
            <w:r w:rsidR="0071798F" w:rsidRPr="00A15F20">
              <w:rPr>
                <w:rFonts w:ascii="Times New Roman" w:hAnsi="Times New Roman"/>
                <w:b/>
                <w:sz w:val="28"/>
                <w:szCs w:val="28"/>
              </w:rPr>
              <w:t xml:space="preserve">     №     ТЦМП-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501</w:t>
            </w:r>
          </w:p>
          <w:p w:rsidR="0071798F" w:rsidRPr="00A15F20" w:rsidRDefault="0071798F" w:rsidP="00717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F20">
              <w:rPr>
                <w:rFonts w:ascii="Times New Roman" w:hAnsi="Times New Roman"/>
                <w:sz w:val="20"/>
                <w:szCs w:val="20"/>
              </w:rPr>
              <w:t>На №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15F2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A15F20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789" w:type="dxa"/>
          </w:tcPr>
          <w:p w:rsidR="0071798F" w:rsidRDefault="0071798F" w:rsidP="007179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5368" w:rsidRPr="00275368" w:rsidRDefault="00275368" w:rsidP="00275368">
            <w:pPr>
              <w:spacing w:line="252" w:lineRule="auto"/>
              <w:ind w:right="1260"/>
              <w:rPr>
                <w:rFonts w:ascii="Times New Roman" w:eastAsia="Calibri" w:hAnsi="Times New Roman" w:cs="Times New Roman"/>
                <w:b/>
                <w:iCs/>
              </w:rPr>
            </w:pP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ОД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275368">
              <w:rPr>
                <w:rFonts w:ascii="Times New Roman" w:eastAsia="Calibri" w:hAnsi="Times New Roman" w:cs="Times New Roman"/>
                <w:b/>
                <w:bCs/>
              </w:rPr>
              <w:t xml:space="preserve"> МО </w:t>
            </w:r>
          </w:p>
          <w:p w:rsidR="0071798F" w:rsidRDefault="00275368" w:rsidP="00275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5368">
              <w:rPr>
                <w:rFonts w:ascii="Times New Roman" w:eastAsia="Calibri" w:hAnsi="Times New Roman" w:cs="Times New Roman"/>
                <w:b/>
                <w:i/>
                <w:iCs/>
              </w:rPr>
              <w:t>Электронная почта</w:t>
            </w:r>
          </w:p>
        </w:tc>
      </w:tr>
    </w:tbl>
    <w:p w:rsidR="00850A65" w:rsidRDefault="00850A65" w:rsidP="00850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50A65" w:rsidRPr="00A15F20" w:rsidRDefault="00850A65" w:rsidP="00850A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F20">
        <w:rPr>
          <w:rFonts w:ascii="Times New Roman" w:hAnsi="Times New Roman"/>
          <w:b/>
          <w:sz w:val="28"/>
          <w:szCs w:val="28"/>
        </w:rPr>
        <w:t>Оперативное донесение</w:t>
      </w:r>
    </w:p>
    <w:p w:rsidR="00850A65" w:rsidRPr="00A15F20" w:rsidRDefault="00850A65" w:rsidP="00850A6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НЯ № 5 от 18.09.2019г.: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До конца суток 18.09.2019г., а также ночью и утром 19.09.2019г., местами в крае и в МО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г.Краснодар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ожидается усиление юго-западного,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западного ветра с порывами 15-20 м/с, днем и вечером 18.09.2019г., в отдельных районах до 23м/с.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18-19 сентября 2019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всех муниципальных образований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потерей устойчив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ости строительных и портовых кранов и их падением;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широкоформатных и ветхих конструкций;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транспорта, уве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чьями людей из-за повала деревьев и рекламных щитов;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затруднением в работе транспорта, увеличением ДТП;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потерей остойчивости судов, возможным опрокидыванием;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Возможными человеческими жертвами.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сильный ветер.</w:t>
      </w:r>
    </w:p>
    <w:p w:rsidR="00B862B6" w:rsidRPr="00622A9A" w:rsidRDefault="004E3BC7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18-19 сентября 2019 года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Ейский,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Приморско-Ахтарский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Славянский, Темрюкский, </w:t>
      </w:r>
      <w:proofErr w:type="spellStart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Щербиновский</w:t>
      </w:r>
      <w:proofErr w:type="spellEnd"/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районы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подтопле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нием прибрежных территорий;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повреждением и разрушением пляжных построек, причальных сооружений;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выходом из строя объектов жизнеобеспечения.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ЧС и происшествий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нагон уровня моря.</w:t>
      </w:r>
    </w:p>
    <w:p w:rsidR="00B862B6" w:rsidRPr="00622A9A" w:rsidRDefault="004E3BC7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4E3BC7" w:rsidP="00AA4BF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екомендации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62B6" w:rsidRPr="00622A9A" w:rsidRDefault="004E3BC7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Довести прогноз до глав городских и сельских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поселений,руководителей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детских учреждений, руководителей предприятий, организаций, аварийно-спасательных формирований, администраций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морпортов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судовладельцев, руководителей туристических групп 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оповещение населения о возможном возникновении ЧС;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готовность пунктов управления, систем связи и оповещения, органов управления и сил территориальной подсистемы РСЧС,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формирований к выполнению задач п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 предупреждению и ликвидации ЧС;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уточнить планы действий по предупреждению и ликвидации возможной ЧС;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средств эвакуации, техники;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организовать дежурство руководящего состава;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объем и местонахождение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материально-технических средств, необходимых для ликвидации возможной ЧС;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для защиты населения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прекратить погрузоч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но-разгрузочные работы, в т.ч.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мор.портах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>, закрепить подъемно-транспортное оборудование;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проверить готовность </w:t>
      </w:r>
      <w:proofErr w:type="spell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- спасательных формирований и органов управления к выпол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нению задач по предупреждению и ликвидации ЧС;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эвакуационные мероприятия;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обеспечить готовность пунктов управления, систем связи и оповещения, органов управления и сил территориальной подсистемы РСЧС, аварийно-спасательных формир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ований к выполнению задач по предупреждению и  ликвидации ЧС;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провести упреждающую эвакуацию населения из зоны возможного возник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новения ЧС (подтопления, затопления, просадка грунта, оползни и т.п.);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проверить готовность к работе органов управления;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технические средства (автономные дизель-генераторы, печи отопления на твердом топливе, палатки или другие места размещения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пострадавшего населения, а также автоцистерны питьевой воды) по первоочередному жизнеобеспечению пострадавшего населения в условиях ЧС теплом, электроэнергией, питьевой водой, временным жильем, другими коммунальными услугами;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подготовить лечебные учреждени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я к возможному приему пострадавших;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вывести людей и технику с прибрежной зоны Азовского моря;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открыть шлюзы, создать дренаж воды для беспрепятственного движения нагонных вод в лиманы;</w:t>
      </w:r>
    </w:p>
    <w:p w:rsidR="00B862B6" w:rsidRPr="00EC2866" w:rsidRDefault="004E3BC7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откорректировать план эвакуации населения, сельскохозяйственных животных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материальных ценностей из зон возможного затопления.</w:t>
      </w:r>
    </w:p>
    <w:p w:rsidR="00B862B6" w:rsidRPr="00622A9A" w:rsidRDefault="004E3BC7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4E3BC7" w:rsidP="004E3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Временно исполняющий</w:t>
      </w:r>
    </w:p>
    <w:p w:rsidR="00B862B6" w:rsidRPr="00EC2866" w:rsidRDefault="004E3BC7" w:rsidP="004E3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bookmarkStart w:id="0" w:name="_GoBack"/>
      <w:bookmarkEnd w:id="0"/>
      <w:r w:rsidRPr="00EC2866"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</w:p>
    <w:p w:rsidR="00B862B6" w:rsidRPr="00EC2866" w:rsidRDefault="004E3BC7" w:rsidP="004E3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ГКУ КК "ТЦМП ЧС"                 п/п                 М.Е. Шумский</w:t>
      </w:r>
    </w:p>
    <w:p w:rsidR="00B862B6" w:rsidRPr="00622A9A" w:rsidRDefault="004E3BC7" w:rsidP="004E3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2B6" w:rsidRPr="00EC2866" w:rsidRDefault="004E3BC7" w:rsidP="004E3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Н. А. Медведева</w:t>
      </w:r>
    </w:p>
    <w:p w:rsidR="00B862B6" w:rsidRPr="00EC2866" w:rsidRDefault="004E3BC7" w:rsidP="004E3BC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255-20-18</w:t>
      </w:r>
    </w:p>
    <w:sectPr w:rsidR="00B100B0" w:rsidRPr="00D2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65"/>
    <w:rsid w:val="00093E17"/>
    <w:rsid w:val="000F754A"/>
    <w:rsid w:val="00122069"/>
    <w:rsid w:val="00134288"/>
    <w:rsid w:val="001B133B"/>
    <w:rsid w:val="0021336F"/>
    <w:rsid w:val="002348F8"/>
    <w:rsid w:val="00275368"/>
    <w:rsid w:val="00287384"/>
    <w:rsid w:val="00324614"/>
    <w:rsid w:val="004342B7"/>
    <w:rsid w:val="00434C16"/>
    <w:rsid w:val="0043651E"/>
    <w:rsid w:val="00506A61"/>
    <w:rsid w:val="00572E74"/>
    <w:rsid w:val="005A08A9"/>
    <w:rsid w:val="006163FC"/>
    <w:rsid w:val="0071798F"/>
    <w:rsid w:val="00785F51"/>
    <w:rsid w:val="00850A65"/>
    <w:rsid w:val="00904A25"/>
    <w:rsid w:val="00961301"/>
    <w:rsid w:val="00A04899"/>
    <w:rsid w:val="00A546AC"/>
    <w:rsid w:val="00B100B0"/>
    <w:rsid w:val="00B92C82"/>
    <w:rsid w:val="00CA7F96"/>
    <w:rsid w:val="00CC4BA9"/>
    <w:rsid w:val="00D2717B"/>
    <w:rsid w:val="00D3235C"/>
    <w:rsid w:val="00DB456B"/>
    <w:rsid w:val="00E10FAA"/>
    <w:rsid w:val="00E50313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2094-6666-4D46-B44F-7E2C0FCA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50A65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0A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0A65"/>
    <w:rPr>
      <w:rFonts w:ascii="Arial" w:eastAsia="Times New Roman" w:hAnsi="Arial" w:cs="Times New Roman"/>
      <w:b/>
      <w:noProof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0A65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3">
    <w:name w:val="Plain Text"/>
    <w:basedOn w:val="a"/>
    <w:link w:val="a4"/>
    <w:uiPriority w:val="99"/>
    <w:unhideWhenUsed/>
    <w:rsid w:val="00850A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0A6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2019-02-11T07:47:00Z</cp:lastPrinted>
  <dcterms:created xsi:type="dcterms:W3CDTF">2019-02-14T07:57:00Z</dcterms:created>
  <dcterms:modified xsi:type="dcterms:W3CDTF">2019-07-29T08:32:00Z</dcterms:modified>
</cp:coreProperties>
</file>