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2D" w:rsidRPr="00D7482D" w:rsidRDefault="00D7482D" w:rsidP="00D748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748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Информация для предпринимателей, реализующих товары, подлежащие обязательной маркировке средствами идентификации, о мерах административной и уголовной ответственности за реализацию немаркированной и контрафактной продукции (ст.15.12 </w:t>
      </w:r>
      <w:proofErr w:type="spellStart"/>
      <w:r w:rsidRPr="00D748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КоАП</w:t>
      </w:r>
      <w:proofErr w:type="spellEnd"/>
      <w:r w:rsidRPr="00D748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РФ, ст. 171.1 УК РФ)</w:t>
      </w:r>
    </w:p>
    <w:p w:rsidR="00D7482D" w:rsidRPr="00D7482D" w:rsidRDefault="00D7482D" w:rsidP="00D7482D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proofErr w:type="spellStart"/>
      <w:r w:rsidRPr="00D748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КоАП</w:t>
      </w:r>
      <w:proofErr w:type="spellEnd"/>
      <w:r w:rsidRPr="00D748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РФ Статья 15.12.</w:t>
      </w:r>
      <w:r w:rsidRPr="00D748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Производство или продажа товаров и продукции, в отношении которых установлены требования по маркировке и (или) нанесению информации, без соответствующей маркировки и (или) информации, а также с нарушением установленного порядка нанесения такой маркировки и (или) информации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7482D" w:rsidRPr="00D7482D" w:rsidRDefault="00D7482D" w:rsidP="00D7482D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748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Продажа товаров и продукции без маркировки и (или) нанесения информации, предусмотренной законодательством Российской Федерации, в случае если, такая маркировка и (или) нанесение такой информации обязательны, а также хранение, перевозка либо приобретение таких товаров и продукции в целях сбыта, влечет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правонарушения; на должностных лиц - от пяти тысяч до десяти тысяч рублей с конфискацией предметов административного правонарушения; на юридических лиц - от пятидесяти тысяч до трехсот тысяч рублей с конфискацией предметов административного правонарушения.</w:t>
      </w:r>
    </w:p>
    <w:p w:rsidR="00D7482D" w:rsidRDefault="00D7482D" w:rsidP="00D748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748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Оборот алкогольной продукции или табачных изделий без маркировки и (или) нанесения информации, предусмотренной законодательством Российской Федерации, в случае, если такая маркировка и (или) нанесение такой информации обязательны, 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правонарушения; на должностных лиц - от десяти тысяч до пятнадцати тысяч рублей с конфискацией предметов административного правонарушения; на юридических лиц - от двухсот тысяч до трехсот тысяч рублей с конфискацией предметов административного правонарушения.</w:t>
      </w:r>
    </w:p>
    <w:p w:rsidR="00D7482D" w:rsidRPr="00D7482D" w:rsidRDefault="00D7482D" w:rsidP="00D7482D">
      <w:pPr>
        <w:pStyle w:val="a3"/>
        <w:shd w:val="clear" w:color="auto" w:fill="FFFFFF"/>
      </w:pPr>
      <w:r w:rsidRPr="00D7482D">
        <w:t>В соответствии со ст. 171.1 УК РФ запрещен сбыт немаркированной табачной продукции, подлежащей обязательному акцизу. Законодательством предусмотрено наказание за торговлю сигаретами без акциза в особо крупном размере или группой:</w:t>
      </w:r>
    </w:p>
    <w:p w:rsidR="00D7482D" w:rsidRPr="00D7482D" w:rsidRDefault="00D7482D" w:rsidP="00D7482D">
      <w:pPr>
        <w:pStyle w:val="a3"/>
        <w:numPr>
          <w:ilvl w:val="0"/>
          <w:numId w:val="8"/>
        </w:numPr>
        <w:shd w:val="clear" w:color="auto" w:fill="FFFFFF"/>
      </w:pPr>
      <w:r w:rsidRPr="00D7482D">
        <w:t>Штрафные санкции в размере от 700000 до 1000000 рублей.</w:t>
      </w:r>
    </w:p>
    <w:p w:rsidR="00D7482D" w:rsidRPr="00D7482D" w:rsidRDefault="00D7482D" w:rsidP="00D7482D">
      <w:pPr>
        <w:pStyle w:val="a3"/>
        <w:numPr>
          <w:ilvl w:val="0"/>
          <w:numId w:val="8"/>
        </w:numPr>
        <w:shd w:val="clear" w:color="auto" w:fill="FFFFFF"/>
      </w:pPr>
      <w:r w:rsidRPr="00D7482D">
        <w:t>Принудительные социальные работы (на период до 5 лет).</w:t>
      </w:r>
    </w:p>
    <w:p w:rsidR="00D7482D" w:rsidRPr="00D7482D" w:rsidRDefault="00D7482D" w:rsidP="00D7482D">
      <w:pPr>
        <w:pStyle w:val="a3"/>
        <w:numPr>
          <w:ilvl w:val="0"/>
          <w:numId w:val="8"/>
        </w:numPr>
        <w:shd w:val="clear" w:color="auto" w:fill="FFFFFF"/>
      </w:pPr>
      <w:r w:rsidRPr="00D7482D">
        <w:t>Штраф в размере дохода (заработной платы) гражданина за последние 3-5 лет.</w:t>
      </w:r>
    </w:p>
    <w:p w:rsidR="00D7482D" w:rsidRPr="00D7482D" w:rsidRDefault="00D7482D" w:rsidP="00D7482D">
      <w:pPr>
        <w:pStyle w:val="a3"/>
        <w:numPr>
          <w:ilvl w:val="0"/>
          <w:numId w:val="8"/>
        </w:numPr>
        <w:shd w:val="clear" w:color="auto" w:fill="FFFFFF"/>
      </w:pPr>
      <w:r w:rsidRPr="00D7482D">
        <w:t>Штраф в размере 1 млн. руб. (в размере дохода предпринимателя за 5 лет) и лишение свободы до 12 лет.</w:t>
      </w:r>
    </w:p>
    <w:p w:rsidR="00D7482D" w:rsidRPr="00D7482D" w:rsidRDefault="00D7482D" w:rsidP="00D7482D">
      <w:pPr>
        <w:pStyle w:val="a3"/>
        <w:shd w:val="clear" w:color="auto" w:fill="FFFFFF"/>
      </w:pPr>
      <w:r w:rsidRPr="00D7482D">
        <w:t>При нарушении акцизного законодательства в особо крупном размере предусмотрено наказание в виде штрафа в размере 1 млн. руб. (или дохода предпринимателя за 5 лет) и лишения свободы до 6 лет.</w:t>
      </w:r>
      <w:r w:rsidRPr="00D7482D">
        <w:br/>
        <w:t>К ответственности привлекаются граждане, совершившие торговлю табачной продукцией без акциза в крупном размере (свыше 100 тыс. руб.):</w:t>
      </w:r>
    </w:p>
    <w:p w:rsidR="00D7482D" w:rsidRPr="00D7482D" w:rsidRDefault="00D7482D" w:rsidP="00D7482D">
      <w:pPr>
        <w:pStyle w:val="a3"/>
        <w:numPr>
          <w:ilvl w:val="0"/>
          <w:numId w:val="9"/>
        </w:numPr>
        <w:shd w:val="clear" w:color="auto" w:fill="FFFFFF"/>
      </w:pPr>
      <w:r w:rsidRPr="00D7482D">
        <w:t>Штраф до 500 тыс. руб. (или в размере дохода от 1 до 2 лет).</w:t>
      </w:r>
    </w:p>
    <w:p w:rsidR="00D7482D" w:rsidRPr="00D7482D" w:rsidRDefault="00D7482D" w:rsidP="00D7482D">
      <w:pPr>
        <w:pStyle w:val="a3"/>
        <w:numPr>
          <w:ilvl w:val="0"/>
          <w:numId w:val="9"/>
        </w:numPr>
        <w:shd w:val="clear" w:color="auto" w:fill="FFFFFF"/>
      </w:pPr>
      <w:r w:rsidRPr="00D7482D">
        <w:t>Лишение свободы до  8 лет.</w:t>
      </w:r>
    </w:p>
    <w:p w:rsidR="00D7482D" w:rsidRPr="00D7482D" w:rsidRDefault="00D7482D" w:rsidP="00D7482D">
      <w:pPr>
        <w:pStyle w:val="a3"/>
        <w:numPr>
          <w:ilvl w:val="0"/>
          <w:numId w:val="9"/>
        </w:numPr>
        <w:shd w:val="clear" w:color="auto" w:fill="FFFFFF"/>
      </w:pPr>
      <w:r w:rsidRPr="00D7482D">
        <w:t>Штраф в объеме от 700 тыс. руб. до 1 млн. руб. (или в размере дохода за 5 лет).  </w:t>
      </w:r>
    </w:p>
    <w:p w:rsidR="00D7482D" w:rsidRPr="00D7482D" w:rsidRDefault="00D7482D" w:rsidP="00D7482D">
      <w:pPr>
        <w:pStyle w:val="a3"/>
        <w:shd w:val="clear" w:color="auto" w:fill="FFFFFF"/>
      </w:pPr>
      <w:r w:rsidRPr="00D7482D">
        <w:t xml:space="preserve">Штраф за продажу сигарет без акциза и законодательные санкции зависят от объема изъятой продукции. Определяется крупный размер нелегальной продукции (в размере более 100 тыс. руб.) и особо крупный (в объеме 1 </w:t>
      </w:r>
      <w:proofErr w:type="spellStart"/>
      <w:r w:rsidRPr="00D7482D">
        <w:t>млн</w:t>
      </w:r>
      <w:proofErr w:type="spellEnd"/>
      <w:r w:rsidRPr="00D7482D">
        <w:t xml:space="preserve"> руб. и более). </w:t>
      </w:r>
    </w:p>
    <w:p w:rsidR="00D7482D" w:rsidRPr="00D7482D" w:rsidRDefault="00D7482D" w:rsidP="00D748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13967" w:rsidRPr="00D7482D" w:rsidRDefault="00813967">
      <w:pPr>
        <w:rPr>
          <w:rFonts w:ascii="Times New Roman" w:hAnsi="Times New Roman" w:cs="Times New Roman"/>
        </w:rPr>
      </w:pPr>
    </w:p>
    <w:sectPr w:rsidR="00813967" w:rsidRPr="00D7482D" w:rsidSect="00D7482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3FA8"/>
    <w:multiLevelType w:val="multilevel"/>
    <w:tmpl w:val="C7602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B81AA0"/>
    <w:multiLevelType w:val="multilevel"/>
    <w:tmpl w:val="90CA3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8D5039"/>
    <w:multiLevelType w:val="multilevel"/>
    <w:tmpl w:val="B726BC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FD6590"/>
    <w:multiLevelType w:val="multilevel"/>
    <w:tmpl w:val="475C17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000567"/>
    <w:multiLevelType w:val="multilevel"/>
    <w:tmpl w:val="F35A59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66697A"/>
    <w:multiLevelType w:val="multilevel"/>
    <w:tmpl w:val="60285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6F6167"/>
    <w:multiLevelType w:val="multilevel"/>
    <w:tmpl w:val="EA6E4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017F19"/>
    <w:multiLevelType w:val="multilevel"/>
    <w:tmpl w:val="6CD250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EE6CF0"/>
    <w:multiLevelType w:val="multilevel"/>
    <w:tmpl w:val="E2BE5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482D"/>
    <w:rsid w:val="00813967"/>
    <w:rsid w:val="00D74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4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">
    <w:name w:val="listparagraph"/>
    <w:basedOn w:val="a"/>
    <w:rsid w:val="00D74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748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467</Words>
  <Characters>2664</Characters>
  <Application>Microsoft Office Word</Application>
  <DocSecurity>0</DocSecurity>
  <Lines>22</Lines>
  <Paragraphs>6</Paragraphs>
  <ScaleCrop>false</ScaleCrop>
  <Company>Microsoft</Company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dc:description/>
  <cp:lastModifiedBy>zakupki</cp:lastModifiedBy>
  <cp:revision>3</cp:revision>
  <dcterms:created xsi:type="dcterms:W3CDTF">2021-10-29T07:37:00Z</dcterms:created>
  <dcterms:modified xsi:type="dcterms:W3CDTF">2021-10-29T07:46:00Z</dcterms:modified>
</cp:coreProperties>
</file>