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FAD" w:rsidRPr="00206FAD" w:rsidRDefault="00206FAD" w:rsidP="00206F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6325" cy="2581275"/>
            <wp:effectExtent l="0" t="0" r="0" b="0"/>
            <wp:docPr id="1" name="Рисунок 1" descr="at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B39" w:rsidRDefault="00206FAD" w:rsidP="00373B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B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комфорт</w:t>
      </w:r>
      <w:r w:rsidR="00373B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ной среды:- приоритетный проект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73B39" w:rsidRDefault="00206FAD" w:rsidP="00373B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</w:t>
      </w:r>
      <w:r w:rsid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с Указом Президента РФ в 2017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начата реализация национального проекта «Формирование комфортной городской среды». </w:t>
      </w:r>
    </w:p>
    <w:p w:rsidR="00373B39" w:rsidRDefault="00206FAD" w:rsidP="00373B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направлен на поэтапное благоустройство дворовых и общественных территорий на основании инициатив граждан. </w:t>
      </w:r>
    </w:p>
    <w:p w:rsidR="00206FAD" w:rsidRPr="00373B39" w:rsidRDefault="00206FAD" w:rsidP="00373B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нац. Проекта распространяется на все населенные пункты численностью более 1000 жителей.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средства на реализацию проектов благоустройства муниципалитеты будут получать на конкурсной основе. Определяющим при отборе проектов-победителей станет участие граждан, общественности и бизнеса в разработке, реализации проектов благоустройства и последующем содержании благоустроенных объектов.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Муниципальное образование «</w:t>
      </w:r>
      <w:r w:rsidR="005756F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Александровское сельское поселение Усть-Лабинского района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продолжает подготовку к участию в приоритетном проекте «Формирование комфортной городской среды».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Приор</w:t>
      </w:r>
      <w:r w:rsidR="005756F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итетный проект рассчитан на 2018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t>-2022 годы и предусматривает комплекс</w:t>
      </w:r>
      <w:r w:rsidR="00575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 благоустройству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общественно-значимых пространств.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благоустроить </w:t>
      </w:r>
      <w:r w:rsidR="005756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общественную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в 2018 году? Как правильно оформить дизайн-проект участнику проекта «Формирование комфортной городской среды»? Почему при участии в проекте в первую очередь выигрывают жители?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Ответы на эти и другие вопросы размещены на сайте Администрации </w:t>
      </w:r>
      <w:r w:rsidR="005756F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 сельского поселения Усть-Лабинского района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«Комфортная среда». Если Вы все же не нашли ответы на свои вопросы, звоните по телефону </w:t>
      </w:r>
      <w:r w:rsidR="005756F7">
        <w:rPr>
          <w:rFonts w:ascii="Times New Roman" w:eastAsia="Times New Roman" w:hAnsi="Times New Roman" w:cs="Times New Roman"/>
          <w:sz w:val="28"/>
          <w:szCs w:val="28"/>
          <w:lang w:eastAsia="ru-RU"/>
        </w:rPr>
        <w:t>88613575145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56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отдел администрации Александровского сельского поселения Усть-Лабинского района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создания и реконструкции общественных пространств, в особенности парков, скверов, площадей, улиц, а так же дворовых территорий при комплексном благоустройстве и развитии современной (городской) среды, Администрацией </w:t>
      </w:r>
      <w:r w:rsidR="005756F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 сельского поселения Усть-Лабинского района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разработаны механизмы для общественного участия различных заинтересованных сторон в реализации приоритетного проекта 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«Формирование комфортной городской среды».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Порядок отбора поступивших предложений можно найти в постановлении.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Уважаемые жители </w:t>
      </w:r>
      <w:r w:rsidR="005756F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 сельского поселения Усть-Лабинского района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Просим Вас не оставаться равнодушных и принять активное участие в различных форматах общественного обсуждения (проект муниципальной программы «Формирование комфортной среды на территории </w:t>
      </w:r>
      <w:r w:rsidR="005756F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 сельского поселения Усть-Лабинского района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информация о которой размещена на официальном сайте </w:t>
      </w:r>
      <w:r w:rsidR="005756F7" w:rsidRPr="004146C5">
        <w:rPr>
          <w:rFonts w:ascii="Times New Roman" w:hAnsi="Times New Roman" w:cs="Times New Roman"/>
          <w:sz w:val="28"/>
          <w:szCs w:val="28"/>
        </w:rPr>
        <w:t>www.aleksandrovskoecp.ru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73B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06FAD" w:rsidRPr="00206FAD" w:rsidRDefault="00206FAD" w:rsidP="00206FA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86275" cy="3743325"/>
            <wp:effectExtent l="19050" t="0" r="9525" b="0"/>
            <wp:docPr id="3" name="Рисунок 3" descr="http://nikolgrad.ru/media/cache/90/55/af/3a/39/29/9055af3a392967b66bf1fb33c0c9e8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ikolgrad.ru/media/cache/90/55/af/3a/39/29/9055af3a392967b66bf1fb33c0c9e84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6FAD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206FAD" w:rsidRPr="00206FAD" w:rsidRDefault="00206FAD" w:rsidP="00206FA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06FA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762E5" w:rsidRDefault="008762E5"/>
    <w:sectPr w:rsidR="008762E5" w:rsidSect="00373B3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6FAD"/>
    <w:rsid w:val="000219B7"/>
    <w:rsid w:val="000F66AC"/>
    <w:rsid w:val="00113720"/>
    <w:rsid w:val="00206FAD"/>
    <w:rsid w:val="00373B39"/>
    <w:rsid w:val="003D32F7"/>
    <w:rsid w:val="00570C56"/>
    <w:rsid w:val="005756F7"/>
    <w:rsid w:val="00650748"/>
    <w:rsid w:val="006D31E4"/>
    <w:rsid w:val="00773A5B"/>
    <w:rsid w:val="007B79FE"/>
    <w:rsid w:val="008762E5"/>
    <w:rsid w:val="008A0671"/>
    <w:rsid w:val="00A31D3F"/>
    <w:rsid w:val="00AB311E"/>
    <w:rsid w:val="00AD03D6"/>
    <w:rsid w:val="00B51825"/>
    <w:rsid w:val="00C04AC0"/>
    <w:rsid w:val="00C37E6C"/>
    <w:rsid w:val="00C95886"/>
    <w:rsid w:val="00D01809"/>
    <w:rsid w:val="00D257E9"/>
    <w:rsid w:val="00E00306"/>
    <w:rsid w:val="00E37DF2"/>
    <w:rsid w:val="00F51FD0"/>
    <w:rsid w:val="00FC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06FA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06FA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06FA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06FA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F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александровка</dc:creator>
  <cp:lastModifiedBy>server</cp:lastModifiedBy>
  <cp:revision>2</cp:revision>
  <dcterms:created xsi:type="dcterms:W3CDTF">2017-12-04T08:12:00Z</dcterms:created>
  <dcterms:modified xsi:type="dcterms:W3CDTF">2017-12-04T08:12:00Z</dcterms:modified>
</cp:coreProperties>
</file>