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4A6" w:rsidRDefault="004934A6" w:rsidP="00592904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lang w:eastAsia="en-US"/>
        </w:rPr>
      </w:pPr>
      <w:r>
        <w:rPr>
          <w:noProof/>
        </w:rPr>
        <w:drawing>
          <wp:inline distT="0" distB="0" distL="0" distR="0">
            <wp:extent cx="552450" cy="600075"/>
            <wp:effectExtent l="0" t="0" r="0" b="0"/>
            <wp:docPr id="1" name="Рисунок 1" descr="Описание: Описание: Александровское СП-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Александровское СП- 1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04" w:rsidRPr="00A134A0" w:rsidRDefault="00592904" w:rsidP="00592904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lang w:eastAsia="en-US"/>
        </w:rPr>
      </w:pPr>
      <w:r w:rsidRPr="00A134A0">
        <w:rPr>
          <w:rFonts w:ascii="Times New Roman" w:eastAsia="Calibri" w:hAnsi="Times New Roman"/>
          <w:b/>
          <w:sz w:val="36"/>
          <w:lang w:eastAsia="en-US"/>
        </w:rPr>
        <w:t>П О С Т А Н О В Л Е Н И Е</w:t>
      </w:r>
    </w:p>
    <w:p w:rsidR="00592904" w:rsidRPr="00A134A0" w:rsidRDefault="00592904" w:rsidP="00592904">
      <w:pPr>
        <w:spacing w:after="0" w:line="240" w:lineRule="auto"/>
        <w:jc w:val="center"/>
        <w:rPr>
          <w:rFonts w:ascii="Times New Roman" w:eastAsia="Calibri" w:hAnsi="Times New Roman"/>
          <w:b/>
          <w:sz w:val="16"/>
          <w:szCs w:val="16"/>
          <w:lang w:eastAsia="en-US"/>
        </w:rPr>
      </w:pPr>
    </w:p>
    <w:p w:rsidR="00592904" w:rsidRPr="00A134A0" w:rsidRDefault="00592904" w:rsidP="0059290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134A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АДМИНИСТРАЦИИ 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АЛЕКСАНДРОВСКОГО</w:t>
      </w:r>
      <w:r w:rsidRPr="00A134A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СЕЛЬСКОГО</w:t>
      </w:r>
    </w:p>
    <w:p w:rsidR="00592904" w:rsidRPr="00A134A0" w:rsidRDefault="00592904" w:rsidP="0059290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134A0">
        <w:rPr>
          <w:rFonts w:ascii="Times New Roman" w:eastAsia="Calibri" w:hAnsi="Times New Roman"/>
          <w:b/>
          <w:sz w:val="28"/>
          <w:szCs w:val="28"/>
          <w:lang w:eastAsia="en-US"/>
        </w:rPr>
        <w:t>ПОСЕЛЕНИЯ УСТЬ-ЛАБИНСКОГО РАЙОНА</w:t>
      </w:r>
    </w:p>
    <w:p w:rsidR="00592904" w:rsidRPr="00A134A0" w:rsidRDefault="00592904" w:rsidP="00592904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lang w:eastAsia="en-US"/>
        </w:rPr>
      </w:pPr>
    </w:p>
    <w:p w:rsidR="00592904" w:rsidRPr="004934A6" w:rsidRDefault="00592904" w:rsidP="0059290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34A6">
        <w:rPr>
          <w:rFonts w:ascii="Times New Roman" w:eastAsia="Calibri" w:hAnsi="Times New Roman"/>
          <w:sz w:val="28"/>
          <w:szCs w:val="28"/>
          <w:lang w:eastAsia="en-US"/>
        </w:rPr>
        <w:t xml:space="preserve">от </w:t>
      </w:r>
      <w:r w:rsidR="00DC6AE6">
        <w:rPr>
          <w:rFonts w:ascii="Times New Roman" w:eastAsia="Calibri" w:hAnsi="Times New Roman"/>
          <w:sz w:val="28"/>
          <w:szCs w:val="28"/>
          <w:lang w:eastAsia="en-US"/>
        </w:rPr>
        <w:t>25.03.</w:t>
      </w:r>
      <w:r w:rsidR="006861A5">
        <w:rPr>
          <w:rFonts w:ascii="Times New Roman" w:eastAsia="Calibri" w:hAnsi="Times New Roman"/>
          <w:sz w:val="28"/>
          <w:szCs w:val="28"/>
          <w:lang w:eastAsia="en-US"/>
        </w:rPr>
        <w:t xml:space="preserve">2016 </w:t>
      </w:r>
      <w:r w:rsidRPr="004934A6">
        <w:rPr>
          <w:rFonts w:ascii="Times New Roman" w:eastAsia="Calibri" w:hAnsi="Times New Roman"/>
          <w:sz w:val="28"/>
          <w:szCs w:val="28"/>
          <w:lang w:eastAsia="en-US"/>
        </w:rPr>
        <w:t xml:space="preserve">г.    </w:t>
      </w:r>
      <w:r w:rsidRPr="004934A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4934A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4934A6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                </w:t>
      </w:r>
      <w:r w:rsidRPr="004934A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4934A6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861A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8359D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4934A6">
        <w:rPr>
          <w:rFonts w:ascii="Times New Roman" w:eastAsia="Calibri" w:hAnsi="Times New Roman"/>
          <w:sz w:val="28"/>
          <w:szCs w:val="28"/>
          <w:lang w:eastAsia="en-US"/>
        </w:rPr>
        <w:t>№</w:t>
      </w:r>
      <w:r w:rsidR="004934A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C6AE6">
        <w:rPr>
          <w:rFonts w:ascii="Times New Roman" w:eastAsia="Calibri" w:hAnsi="Times New Roman"/>
          <w:sz w:val="28"/>
          <w:szCs w:val="28"/>
          <w:lang w:eastAsia="en-US"/>
        </w:rPr>
        <w:t>111</w:t>
      </w:r>
    </w:p>
    <w:p w:rsidR="00592904" w:rsidRPr="00A134A0" w:rsidRDefault="00592904" w:rsidP="0059290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592904" w:rsidRPr="00A134A0" w:rsidRDefault="00592904" w:rsidP="0059290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134A0">
        <w:rPr>
          <w:rFonts w:ascii="Times New Roman" w:eastAsia="Calibri" w:hAnsi="Times New Roman"/>
          <w:sz w:val="24"/>
          <w:szCs w:val="24"/>
          <w:lang w:eastAsia="en-US"/>
        </w:rPr>
        <w:t xml:space="preserve">хутор </w:t>
      </w:r>
      <w:r>
        <w:rPr>
          <w:rFonts w:ascii="Times New Roman" w:eastAsia="Calibri" w:hAnsi="Times New Roman"/>
          <w:sz w:val="24"/>
          <w:szCs w:val="24"/>
          <w:lang w:eastAsia="en-US"/>
        </w:rPr>
        <w:t>Александровский</w:t>
      </w:r>
    </w:p>
    <w:p w:rsidR="00592904" w:rsidRPr="00342456" w:rsidRDefault="00592904" w:rsidP="00592904">
      <w:pPr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592904" w:rsidRPr="00342456" w:rsidRDefault="00592904" w:rsidP="00592904">
      <w:pPr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592904" w:rsidRPr="00AC41AF" w:rsidRDefault="006861A5" w:rsidP="00592904">
      <w:pPr>
        <w:pStyle w:val="af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внесении изменений в постановление администрации Александровского сельского поселения Усть-Лабинского района от 22.05.2015 года № 81 «</w:t>
      </w:r>
      <w:r w:rsidR="00592904" w:rsidRPr="00AC41AF">
        <w:rPr>
          <w:rFonts w:ascii="Times New Roman" w:hAnsi="Times New Roman"/>
          <w:b/>
        </w:rPr>
        <w:t xml:space="preserve">Об утверждении административного регламента </w:t>
      </w:r>
      <w:r w:rsidR="00592904" w:rsidRPr="00AC41AF">
        <w:rPr>
          <w:rFonts w:ascii="Times New Roman" w:hAnsi="Times New Roman"/>
          <w:b/>
          <w:bCs/>
        </w:rPr>
        <w:t xml:space="preserve">предоставления администрацией Александровского сельского поселения Усть-Лабинского района муниципальной услуги </w:t>
      </w:r>
      <w:r w:rsidR="00592904" w:rsidRPr="00AC41AF">
        <w:rPr>
          <w:rFonts w:ascii="Times New Roman" w:hAnsi="Times New Roman" w:cs="Times New Roman"/>
          <w:b/>
          <w:bCs/>
        </w:rPr>
        <w:t>«</w:t>
      </w:r>
      <w:r w:rsidR="00592904" w:rsidRPr="00AC41AF">
        <w:rPr>
          <w:rFonts w:ascii="Times New Roman" w:hAnsi="Times New Roman" w:cs="Times New Roman"/>
          <w:b/>
          <w:bCs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="00592904" w:rsidRPr="00AC41AF">
        <w:rPr>
          <w:rFonts w:ascii="Times New Roman" w:hAnsi="Times New Roman"/>
          <w:b/>
        </w:rPr>
        <w:t>»</w:t>
      </w:r>
    </w:p>
    <w:p w:rsidR="00C57495" w:rsidRDefault="00C57495" w:rsidP="00C57495">
      <w:pPr>
        <w:pStyle w:val="af"/>
        <w:spacing w:before="0" w:after="0"/>
        <w:jc w:val="center"/>
        <w:rPr>
          <w:rFonts w:ascii="Times New Roman" w:eastAsia="Times New Roman" w:hAnsi="Times New Roman" w:cs="Times New Roman"/>
        </w:rPr>
      </w:pPr>
    </w:p>
    <w:p w:rsidR="00120835" w:rsidRPr="006861A5" w:rsidRDefault="00120835" w:rsidP="006861A5">
      <w:pPr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В соответствии со статьей 13 Федерального закона от 27 июля 2010 года № 210-ФЗ «Об организации предоставления государственных и муниципальных услуг», статьёй 14 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Уставом Александровского  сельского поселения Усть-Лабинского района,                   п о с т а н о в л я ю:</w:t>
      </w:r>
    </w:p>
    <w:p w:rsidR="006861A5" w:rsidRPr="006861A5" w:rsidRDefault="006861A5" w:rsidP="006861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1.  Внести в приложение к постановлению администрации Александровского сельского поселения Усть-Лабинского района от 22.05.2015 года № 81 «Об утверждении административного регламента </w:t>
      </w:r>
      <w:r w:rsidRPr="006861A5">
        <w:rPr>
          <w:rFonts w:ascii="Times New Roman" w:hAnsi="Times New Roman"/>
          <w:bCs/>
          <w:sz w:val="28"/>
          <w:szCs w:val="28"/>
        </w:rPr>
        <w:t>предоставления администрацией Александровского сельского поселения Усть-Лабинского района муниципальной услуги «</w:t>
      </w:r>
      <w:r w:rsidRPr="006861A5">
        <w:rPr>
          <w:rFonts w:ascii="Times New Roman" w:hAnsi="Times New Roman"/>
          <w:bCs/>
          <w:sz w:val="28"/>
          <w:szCs w:val="28"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Pr="006861A5">
        <w:rPr>
          <w:rFonts w:ascii="Times New Roman" w:hAnsi="Times New Roman"/>
          <w:sz w:val="28"/>
          <w:szCs w:val="28"/>
        </w:rPr>
        <w:t>»</w:t>
      </w:r>
      <w:r w:rsidRPr="006861A5">
        <w:rPr>
          <w:rFonts w:ascii="Times New Roman" w:hAnsi="Times New Roman"/>
          <w:bCs/>
          <w:kern w:val="1"/>
          <w:sz w:val="28"/>
          <w:szCs w:val="28"/>
        </w:rPr>
        <w:t>, следующие изменения и дополнения:</w:t>
      </w:r>
    </w:p>
    <w:p w:rsidR="00DC6AE6" w:rsidRPr="0068359D" w:rsidRDefault="00DC6AE6" w:rsidP="00DC6AE6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359D">
        <w:rPr>
          <w:rFonts w:ascii="Times New Roman" w:hAnsi="Times New Roman"/>
          <w:sz w:val="28"/>
          <w:szCs w:val="28"/>
        </w:rPr>
        <w:t>Подпункт 1.3.1. пункта  1.3. раздела I изложить в новой редакции:</w:t>
      </w:r>
    </w:p>
    <w:p w:rsidR="00DC6AE6" w:rsidRPr="0068359D" w:rsidRDefault="00DC6AE6" w:rsidP="00DC6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59D">
        <w:rPr>
          <w:rFonts w:ascii="Times New Roman" w:hAnsi="Times New Roman"/>
          <w:sz w:val="28"/>
          <w:szCs w:val="28"/>
        </w:rPr>
        <w:t>«1.3.1. 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2497"/>
        <w:gridCol w:w="1997"/>
        <w:gridCol w:w="1714"/>
        <w:gridCol w:w="2593"/>
      </w:tblGrid>
      <w:tr w:rsidR="00DC6AE6" w:rsidRPr="00AC41AF" w:rsidTr="00EF14DC">
        <w:trPr>
          <w:tblCellSpacing w:w="15" w:type="dxa"/>
        </w:trPr>
        <w:tc>
          <w:tcPr>
            <w:tcW w:w="9405" w:type="dxa"/>
            <w:gridSpan w:val="5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Организация (орган), непосредственно предоставляющая услугу</w:t>
            </w:r>
          </w:p>
        </w:tc>
      </w:tr>
      <w:tr w:rsidR="00DC6AE6" w:rsidRPr="00AC41AF" w:rsidTr="00EF14DC">
        <w:trPr>
          <w:tblCellSpacing w:w="15" w:type="dxa"/>
        </w:trPr>
        <w:tc>
          <w:tcPr>
            <w:tcW w:w="619" w:type="dxa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67" w:type="dxa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67" w:type="dxa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График работы</w:t>
            </w:r>
          </w:p>
        </w:tc>
        <w:tc>
          <w:tcPr>
            <w:tcW w:w="1684" w:type="dxa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Юридический адрес организации, телефон</w:t>
            </w:r>
          </w:p>
        </w:tc>
        <w:tc>
          <w:tcPr>
            <w:tcW w:w="2548" w:type="dxa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Адреса электронной почты и сайта</w:t>
            </w:r>
          </w:p>
        </w:tc>
      </w:tr>
      <w:tr w:rsidR="00DC6AE6" w:rsidRPr="00AC41AF" w:rsidTr="00EF14DC">
        <w:trPr>
          <w:tblCellSpacing w:w="15" w:type="dxa"/>
        </w:trPr>
        <w:tc>
          <w:tcPr>
            <w:tcW w:w="619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4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8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C6AE6" w:rsidRPr="00AC41AF" w:rsidTr="00EF14DC">
        <w:trPr>
          <w:tblCellSpacing w:w="15" w:type="dxa"/>
        </w:trPr>
        <w:tc>
          <w:tcPr>
            <w:tcW w:w="619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467" w:type="dxa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Александровского</w:t>
            </w:r>
            <w:r w:rsidRPr="00AC41AF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Усть-Лабинского района</w:t>
            </w:r>
            <w:r w:rsidRPr="00AC4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67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 xml:space="preserve">Понедельник – 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с 8-00 до 16-00 час.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с 8-00 до 15-00 час.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перерыв с 12-00 до 13-00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суббота, воскресенье</w:t>
            </w:r>
          </w:p>
        </w:tc>
        <w:tc>
          <w:tcPr>
            <w:tcW w:w="1684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 xml:space="preserve">352316, Краснодарский край, 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Усть-Лабинский район, х. Александровский, ул. Красная, 36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тел. 79-2-97 (10 кабинет)</w:t>
            </w:r>
          </w:p>
        </w:tc>
        <w:tc>
          <w:tcPr>
            <w:tcW w:w="2548" w:type="dxa"/>
            <w:hideMark/>
          </w:tcPr>
          <w:p w:rsidR="00DC6AE6" w:rsidRPr="00AC41AF" w:rsidRDefault="00DC6AE6" w:rsidP="00EF14DC">
            <w:pPr>
              <w:pStyle w:val="ConsPlusTitle"/>
              <w:jc w:val="center"/>
              <w:outlineLvl w:val="0"/>
              <w:rPr>
                <w:b w:val="0"/>
              </w:rPr>
            </w:pPr>
            <w:r w:rsidRPr="00AC41AF">
              <w:rPr>
                <w:b w:val="0"/>
                <w:lang w:val="en-US"/>
              </w:rPr>
              <w:t>sp</w:t>
            </w:r>
            <w:r w:rsidRPr="00AC41AF">
              <w:rPr>
                <w:b w:val="0"/>
              </w:rPr>
              <w:t>_</w:t>
            </w:r>
            <w:r w:rsidRPr="00AC41AF">
              <w:rPr>
                <w:b w:val="0"/>
                <w:lang w:val="en-US"/>
              </w:rPr>
              <w:t>alexandrovka</w:t>
            </w:r>
            <w:r w:rsidRPr="00AC41AF">
              <w:rPr>
                <w:b w:val="0"/>
              </w:rPr>
              <w:t>@</w:t>
            </w:r>
            <w:r w:rsidRPr="00AC41AF">
              <w:rPr>
                <w:b w:val="0"/>
                <w:lang w:val="en-US"/>
              </w:rPr>
              <w:t>mail</w:t>
            </w:r>
            <w:r w:rsidRPr="00AC41AF">
              <w:rPr>
                <w:b w:val="0"/>
              </w:rPr>
              <w:t>.</w:t>
            </w:r>
            <w:r w:rsidRPr="00AC41AF">
              <w:rPr>
                <w:b w:val="0"/>
                <w:lang w:val="en-US"/>
              </w:rPr>
              <w:t>ru</w:t>
            </w:r>
          </w:p>
          <w:p w:rsidR="00DC6AE6" w:rsidRPr="00AC41AF" w:rsidRDefault="00DC6AE6" w:rsidP="00EF14DC">
            <w:pPr>
              <w:pStyle w:val="ConsPlusTitle"/>
              <w:jc w:val="center"/>
              <w:outlineLvl w:val="0"/>
              <w:rPr>
                <w:b w:val="0"/>
              </w:rPr>
            </w:pPr>
          </w:p>
          <w:p w:rsidR="00DC6AE6" w:rsidRPr="00AC41AF" w:rsidRDefault="00DC6AE6" w:rsidP="00EF14DC">
            <w:pPr>
              <w:pStyle w:val="ConsPlusTitle"/>
              <w:jc w:val="center"/>
              <w:outlineLvl w:val="0"/>
              <w:rPr>
                <w:b w:val="0"/>
              </w:rPr>
            </w:pPr>
            <w:r w:rsidRPr="00AC41AF">
              <w:rPr>
                <w:b w:val="0"/>
                <w:lang w:val="en-US"/>
              </w:rPr>
              <w:t>www</w:t>
            </w:r>
            <w:r w:rsidRPr="00AC41AF">
              <w:rPr>
                <w:b w:val="0"/>
              </w:rPr>
              <w:t>.</w:t>
            </w:r>
            <w:r w:rsidRPr="00AC41AF">
              <w:rPr>
                <w:b w:val="0"/>
                <w:lang w:val="en-US"/>
              </w:rPr>
              <w:t>aleksandrovskoecp</w:t>
            </w:r>
            <w:r w:rsidRPr="00AC41AF">
              <w:rPr>
                <w:b w:val="0"/>
              </w:rPr>
              <w:t>.</w:t>
            </w:r>
            <w:r w:rsidRPr="00AC41AF">
              <w:rPr>
                <w:b w:val="0"/>
                <w:lang w:val="en-US"/>
              </w:rPr>
              <w:t>ru</w:t>
            </w:r>
          </w:p>
          <w:p w:rsidR="00DC6AE6" w:rsidRPr="00AC41AF" w:rsidRDefault="00DC6AE6" w:rsidP="00EF14DC">
            <w:pPr>
              <w:pStyle w:val="ConsPlusTitle"/>
              <w:jc w:val="center"/>
              <w:outlineLvl w:val="0"/>
              <w:rPr>
                <w:b w:val="0"/>
              </w:rPr>
            </w:pPr>
          </w:p>
        </w:tc>
      </w:tr>
      <w:tr w:rsidR="00DC6AE6" w:rsidRPr="00AC41AF" w:rsidTr="00EF14DC">
        <w:trPr>
          <w:tblCellSpacing w:w="15" w:type="dxa"/>
        </w:trPr>
        <w:tc>
          <w:tcPr>
            <w:tcW w:w="9405" w:type="dxa"/>
            <w:gridSpan w:val="5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Органы, организации, участвующие в предоставлении муниципальной услуги</w:t>
            </w:r>
          </w:p>
        </w:tc>
      </w:tr>
      <w:tr w:rsidR="0068359D" w:rsidRPr="0068359D" w:rsidTr="000C7FAB">
        <w:trPr>
          <w:tblCellSpacing w:w="15" w:type="dxa"/>
        </w:trPr>
        <w:tc>
          <w:tcPr>
            <w:tcW w:w="619" w:type="dxa"/>
            <w:vAlign w:val="center"/>
            <w:hideMark/>
          </w:tcPr>
          <w:p w:rsidR="00DC6AE6" w:rsidRPr="0068359D" w:rsidRDefault="00DC6AE6" w:rsidP="00DC6A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7" w:type="dxa"/>
            <w:hideMark/>
          </w:tcPr>
          <w:p w:rsidR="00DC6AE6" w:rsidRPr="0068359D" w:rsidRDefault="00DC6AE6" w:rsidP="00DC6AE6">
            <w:pPr>
              <w:pStyle w:val="afd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59D">
              <w:rPr>
                <w:rStyle w:val="afe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Многофункциональный центр, в котором организуется</w:t>
            </w:r>
            <w:r w:rsidRPr="006835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359D">
              <w:rPr>
                <w:rStyle w:val="afe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предоставление муниципальных услуг  (далее-МФЦ)</w:t>
            </w:r>
          </w:p>
        </w:tc>
        <w:tc>
          <w:tcPr>
            <w:tcW w:w="6259" w:type="dxa"/>
            <w:gridSpan w:val="3"/>
          </w:tcPr>
          <w:p w:rsidR="00DC6AE6" w:rsidRPr="0068359D" w:rsidRDefault="00DC6AE6" w:rsidP="00DC6AE6">
            <w:pPr>
              <w:pStyle w:val="ConsPlusTitle"/>
              <w:jc w:val="both"/>
              <w:outlineLvl w:val="0"/>
              <w:rPr>
                <w:b w:val="0"/>
              </w:rPr>
            </w:pPr>
            <w:r w:rsidRPr="0068359D">
              <w:rPr>
                <w:rFonts w:eastAsia="SimSun"/>
                <w:b w:val="0"/>
                <w:kern w:val="1"/>
                <w:lang w:eastAsia="zh-CN" w:bidi="hi-IN"/>
              </w:rPr>
              <w:t xml:space="preserve">Приложение № 5 к </w:t>
            </w:r>
            <w:r w:rsidRPr="0068359D">
              <w:rPr>
                <w:rFonts w:eastAsia="SimSun"/>
                <w:b w:val="0"/>
                <w:bCs w:val="0"/>
                <w:kern w:val="1"/>
                <w:lang w:eastAsia="zh-CN" w:bidi="hi-IN"/>
              </w:rPr>
              <w:t xml:space="preserve">административному регламенту предоставления муниципальной услуги </w:t>
            </w:r>
            <w:r w:rsidRPr="0068359D">
              <w:rPr>
                <w:b w:val="0"/>
              </w:rPr>
              <w:t>«</w:t>
            </w:r>
            <w:r w:rsidRPr="0068359D">
              <w:rPr>
                <w:b w:val="0"/>
                <w:shd w:val="clear" w:color="auto" w:fill="FFFFFF"/>
              </w:rPr>
              <w:t>Постановка граждан, имеющих трёх и более детей, на учёт в качестве лиц, имеющих право на предоставление им земельных участков в аренду</w:t>
            </w:r>
            <w:r w:rsidRPr="0068359D">
              <w:rPr>
                <w:b w:val="0"/>
              </w:rPr>
              <w:t>»</w:t>
            </w:r>
          </w:p>
        </w:tc>
      </w:tr>
      <w:tr w:rsidR="00DC6AE6" w:rsidRPr="00AC41AF" w:rsidTr="00EF14DC">
        <w:trPr>
          <w:trHeight w:val="1668"/>
          <w:tblCellSpacing w:w="15" w:type="dxa"/>
        </w:trPr>
        <w:tc>
          <w:tcPr>
            <w:tcW w:w="619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67" w:type="dxa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Усть-Лабинский отдел Управления Росреестра по Краснодарскому краю</w:t>
            </w:r>
          </w:p>
        </w:tc>
        <w:tc>
          <w:tcPr>
            <w:tcW w:w="1967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Понедельник-четверг: с 8-00 до 17-00;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 xml:space="preserve">пятница: с 8.00 до 16.00, 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суббота: с 8.00 до 13.00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воскресенье: выходной день</w:t>
            </w:r>
          </w:p>
        </w:tc>
        <w:tc>
          <w:tcPr>
            <w:tcW w:w="1684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352330, Краснодарский край,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г. Усть-Лабинск, ул. Ободовского, 31а.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тел./факс 8(86135)-4-05-79</w:t>
            </w:r>
          </w:p>
        </w:tc>
        <w:tc>
          <w:tcPr>
            <w:tcW w:w="2548" w:type="dxa"/>
            <w:vAlign w:val="center"/>
            <w:hideMark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е</w:t>
            </w:r>
            <w:r w:rsidRPr="00AC41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-mail: </w:t>
            </w:r>
            <w:hyperlink r:id="rId8" w:tgtFrame="_blank" w:history="1">
              <w:r w:rsidRPr="00AC41AF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OO_33@frskuban.ru</w:t>
              </w:r>
            </w:hyperlink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сайт</w:t>
            </w:r>
            <w:r w:rsidRPr="00AC41AF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www. rosreestr.ru</w:t>
            </w:r>
          </w:p>
        </w:tc>
      </w:tr>
      <w:tr w:rsidR="00DC6AE6" w:rsidRPr="0068359D" w:rsidTr="00EF14DC">
        <w:trPr>
          <w:trHeight w:val="1668"/>
          <w:tblCellSpacing w:w="15" w:type="dxa"/>
        </w:trPr>
        <w:tc>
          <w:tcPr>
            <w:tcW w:w="619" w:type="dxa"/>
            <w:vAlign w:val="center"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1A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Усть-Лабинский отдел филиала ФГБУ «ФКП Росреестра» по Краснодарскому краю</w:t>
            </w:r>
            <w:r w:rsidRPr="00AC41A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67" w:type="dxa"/>
            <w:vAlign w:val="center"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Понедельник-четверг: с 8-00 до 17-00;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 xml:space="preserve">пятница: с 8.00 до 16.00, 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суббота: с 8.00 до 13.00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воскресенье: выходной день</w:t>
            </w:r>
          </w:p>
        </w:tc>
        <w:tc>
          <w:tcPr>
            <w:tcW w:w="1684" w:type="dxa"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352330,Краснодарский край, г. Усть-Лабинск, ул. Пролетарская, 72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Тел. 5-00-37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41AF">
              <w:rPr>
                <w:rFonts w:ascii="Times New Roman" w:hAnsi="Times New Roman"/>
                <w:sz w:val="28"/>
                <w:szCs w:val="28"/>
              </w:rPr>
              <w:t>е</w:t>
            </w:r>
            <w:r w:rsidRPr="00AC41AF">
              <w:rPr>
                <w:rFonts w:ascii="Times New Roman" w:hAnsi="Times New Roman"/>
                <w:sz w:val="28"/>
                <w:szCs w:val="28"/>
                <w:lang w:val="en-US"/>
              </w:rPr>
              <w:t>-mail: fgu23@u23.</w:t>
            </w:r>
          </w:p>
          <w:p w:rsidR="00DC6AE6" w:rsidRPr="00AC41AF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41AF">
              <w:rPr>
                <w:rFonts w:ascii="Times New Roman" w:hAnsi="Times New Roman"/>
                <w:sz w:val="28"/>
                <w:szCs w:val="28"/>
                <w:lang w:val="en-US"/>
              </w:rPr>
              <w:t>kadastr.ru</w:t>
            </w:r>
          </w:p>
        </w:tc>
      </w:tr>
    </w:tbl>
    <w:p w:rsidR="006861A5" w:rsidRPr="00DC6AE6" w:rsidRDefault="006861A5" w:rsidP="00DC6AE6">
      <w:pPr>
        <w:pStyle w:val="af8"/>
        <w:numPr>
          <w:ilvl w:val="0"/>
          <w:numId w:val="8"/>
        </w:numPr>
        <w:jc w:val="both"/>
        <w:rPr>
          <w:sz w:val="28"/>
          <w:szCs w:val="28"/>
        </w:rPr>
      </w:pPr>
      <w:r w:rsidRPr="00DC6AE6">
        <w:rPr>
          <w:sz w:val="28"/>
          <w:szCs w:val="28"/>
        </w:rPr>
        <w:t>пункт 2.13.  раздела II изложить в новой редакции:</w:t>
      </w:r>
    </w:p>
    <w:p w:rsidR="006861A5" w:rsidRPr="006861A5" w:rsidRDefault="006861A5" w:rsidP="006861A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«2.13. 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защиты инвалидов: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lastRenderedPageBreak/>
        <w:t>2.13.1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 Здание МФЦ располагается в пешеходной доступности от остановок общественного транспорта. Дорога от близлежащих остановок общественного транспорта до здания МФЦ  оборудована указателями.</w:t>
      </w:r>
    </w:p>
    <w:p w:rsidR="006861A5" w:rsidRPr="006861A5" w:rsidRDefault="006861A5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Здание МФЦ должно отвечать  требованиям доступности для инвалидов в соответствии с законодательством Российской Федерации о социальной защите инвалидов. </w:t>
      </w:r>
    </w:p>
    <w:p w:rsidR="006861A5" w:rsidRPr="006861A5" w:rsidRDefault="006861A5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6861A5" w:rsidRPr="006861A5" w:rsidRDefault="006861A5" w:rsidP="006861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2.13.2. Операционный зал МФЦ располагается на первом этаже здания с оборудованным отдельным входом для заявителей.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2.13.3. Вход в здание оборудован лестницей, а также пандусами для беспрепятственного передвижения инвалидных колясок.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2.13.4. 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2.13.5. МФЦ оборудован стоянками для автомобильного транспорта граждан – получателей муниципальной услуги.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Предоставляется бесплатный доступ получателей муниципальной услуги к парковочным местам.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В часы приема для доступа граждан открыты сектор ожидания МФЦ, совмещенный с сектором информирования, и сектор для непосредственного приема граждан.  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2.13.6. Сектор ожидания МФЦ оборудован стульями, креслами, столами  для оформления документов.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2.13.7. Операционный зал МФЦ оборудован электронной системой управления очередью.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2.13.8.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lastRenderedPageBreak/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оказание сотрудниками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6861A5" w:rsidRPr="006861A5" w:rsidRDefault="006861A5" w:rsidP="006861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2.13.11. В секторе информирования МФЦ 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2.13.12. В секторе информирования располагается информатор МФЦ,   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2.13.13. Сектор для информирования МФЦ оборудован световым информационным табло (видеоэкран с информацией). 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2.13.14.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2.13.15.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lastRenderedPageBreak/>
        <w:t>порядок и сроки предоставления муниципальной услуги;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адреса Интернет-сайтов;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порядок получения консультаций об оказании муниципальной услуги;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бланки заявлений, представляемых заявителем на получение муниципальной услуги;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образцы заполнения заявлений на получение муниципальной услуги;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другая информация, необходимая для получения муниципальной услуги.</w:t>
      </w:r>
    </w:p>
    <w:p w:rsidR="006861A5" w:rsidRPr="006861A5" w:rsidRDefault="006861A5" w:rsidP="006861A5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6861A5" w:rsidRPr="006861A5" w:rsidRDefault="006861A5" w:rsidP="006861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2.13.18.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осуществить дистанционно по телефону 75-1-45. 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услуг, включая их сопровождение.;</w:t>
      </w:r>
    </w:p>
    <w:p w:rsidR="006861A5" w:rsidRPr="00DC6AE6" w:rsidRDefault="006861A5" w:rsidP="00DC6AE6">
      <w:pPr>
        <w:pStyle w:val="af8"/>
        <w:numPr>
          <w:ilvl w:val="0"/>
          <w:numId w:val="8"/>
        </w:numPr>
        <w:jc w:val="both"/>
        <w:rPr>
          <w:sz w:val="28"/>
          <w:szCs w:val="28"/>
        </w:rPr>
      </w:pPr>
      <w:r w:rsidRPr="00DC6AE6">
        <w:rPr>
          <w:sz w:val="28"/>
          <w:szCs w:val="28"/>
        </w:rPr>
        <w:t>пункт 2.15.  раздела II изложить в новой редакции: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6861A5">
        <w:rPr>
          <w:rFonts w:ascii="Times New Roman" w:hAnsi="Times New Roman"/>
          <w:kern w:val="1"/>
          <w:sz w:val="28"/>
          <w:szCs w:val="28"/>
        </w:rPr>
        <w:t>«2.15.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kern w:val="1"/>
          <w:sz w:val="28"/>
          <w:szCs w:val="28"/>
        </w:rPr>
        <w:t xml:space="preserve">2.15.1. </w:t>
      </w:r>
      <w:r w:rsidRPr="006861A5">
        <w:rPr>
          <w:rFonts w:ascii="Times New Roman" w:hAnsi="Times New Roman"/>
          <w:sz w:val="28"/>
          <w:szCs w:val="28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в отдел администрации;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через МФЦ;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lastRenderedPageBreak/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6861A5">
        <w:rPr>
          <w:rFonts w:ascii="Times New Roman" w:hAnsi="Times New Roman"/>
          <w:kern w:val="1"/>
          <w:sz w:val="28"/>
          <w:szCs w:val="28"/>
        </w:rPr>
        <w:t xml:space="preserve">2.15.2. </w:t>
      </w:r>
      <w:r w:rsidRPr="006861A5">
        <w:rPr>
          <w:rFonts w:ascii="Times New Roman" w:hAnsi="Times New Roman"/>
          <w:sz w:val="28"/>
          <w:szCs w:val="28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6861A5" w:rsidRPr="006861A5" w:rsidRDefault="006861A5" w:rsidP="006861A5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Александровского сельского поселения Усть-Лабинского района с перечнем оказываемых муниципальных услуг и информацией по каждой услуге. </w:t>
      </w:r>
    </w:p>
    <w:p w:rsidR="006861A5" w:rsidRPr="006861A5" w:rsidRDefault="006861A5" w:rsidP="006861A5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6861A5" w:rsidRPr="006861A5" w:rsidRDefault="006861A5" w:rsidP="006861A5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6861A5" w:rsidRPr="006861A5" w:rsidRDefault="006861A5" w:rsidP="006861A5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6861A5" w:rsidRPr="006861A5" w:rsidRDefault="006861A5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6861A5" w:rsidRPr="006861A5" w:rsidRDefault="006861A5" w:rsidP="006861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по Краснодарскому краю (СНИЛС), и пароль, полученный после регистрации на Портале; </w:t>
      </w:r>
    </w:p>
    <w:p w:rsidR="006861A5" w:rsidRPr="006861A5" w:rsidRDefault="006861A5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6861A5" w:rsidRPr="006861A5" w:rsidRDefault="006861A5" w:rsidP="00686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</w:t>
      </w:r>
      <w:r w:rsidRPr="006861A5">
        <w:rPr>
          <w:rFonts w:ascii="Times New Roman" w:hAnsi="Times New Roman"/>
          <w:sz w:val="28"/>
          <w:szCs w:val="28"/>
        </w:rPr>
        <w:lastRenderedPageBreak/>
        <w:t xml:space="preserve">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6861A5">
        <w:rPr>
          <w:rFonts w:ascii="Times New Roman" w:hAnsi="Times New Roman"/>
          <w:kern w:val="1"/>
          <w:sz w:val="28"/>
          <w:szCs w:val="28"/>
        </w:rPr>
        <w:t xml:space="preserve">Заявитель вправе  получить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9" w:history="1">
        <w:r w:rsidRPr="006861A5">
          <w:rPr>
            <w:rStyle w:val="af7"/>
            <w:rFonts w:ascii="Times New Roman" w:hAnsi="Times New Roman"/>
            <w:kern w:val="1"/>
            <w:sz w:val="28"/>
            <w:szCs w:val="28"/>
          </w:rPr>
          <w:t>www.gosuslugi.ru</w:t>
        </w:r>
      </w:hyperlink>
      <w:r w:rsidRPr="006861A5">
        <w:rPr>
          <w:rFonts w:ascii="Times New Roman" w:hAnsi="Times New Roman"/>
          <w:kern w:val="1"/>
          <w:sz w:val="28"/>
          <w:szCs w:val="28"/>
        </w:rPr>
        <w:t xml:space="preserve">, путем заполнения специальной интерактивной формы, которая соответствует требованиям Федерального законодательства  от 27.07.2010 года № 210-ФЗ «Об организации предоставления государственных и муниципальных услуг». 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>2.15.3.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</w:t>
      </w:r>
    </w:p>
    <w:p w:rsidR="006861A5" w:rsidRPr="006861A5" w:rsidRDefault="006861A5" w:rsidP="0068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6861A5">
        <w:rPr>
          <w:rFonts w:ascii="Times New Roman" w:hAnsi="Times New Roman"/>
          <w:kern w:val="1"/>
          <w:sz w:val="28"/>
          <w:szCs w:val="28"/>
        </w:rPr>
        <w:t>2.15.4. С использованием портала государственных и муниципальных услуг Краснодарского края, а также Единого портала государственных услуг производится информирование о порядке предоставления государственной услуги, а также предоставляется возможность дистанционного получить формы документов, необходимых для получения услуги.;</w:t>
      </w:r>
    </w:p>
    <w:p w:rsidR="006861A5" w:rsidRPr="006861A5" w:rsidRDefault="006861A5" w:rsidP="00DC6AE6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раздела </w:t>
      </w:r>
      <w:r w:rsidRPr="006861A5">
        <w:rPr>
          <w:rFonts w:ascii="Times New Roman" w:hAnsi="Times New Roman"/>
          <w:sz w:val="28"/>
          <w:szCs w:val="28"/>
        </w:rPr>
        <w:t xml:space="preserve">III </w:t>
      </w:r>
      <w:r w:rsidR="00DC6AE6">
        <w:rPr>
          <w:rFonts w:ascii="Times New Roman" w:hAnsi="Times New Roman"/>
          <w:sz w:val="28"/>
          <w:szCs w:val="28"/>
        </w:rPr>
        <w:t>дополнить пунктом 3.8</w:t>
      </w:r>
      <w:r>
        <w:rPr>
          <w:rFonts w:ascii="Times New Roman" w:hAnsi="Times New Roman"/>
          <w:sz w:val="28"/>
          <w:szCs w:val="28"/>
        </w:rPr>
        <w:t>. следующего содержания</w:t>
      </w:r>
      <w:r w:rsidRPr="006861A5">
        <w:rPr>
          <w:rFonts w:ascii="Times New Roman" w:hAnsi="Times New Roman"/>
          <w:sz w:val="28"/>
          <w:szCs w:val="28"/>
        </w:rPr>
        <w:t>:</w:t>
      </w:r>
    </w:p>
    <w:p w:rsidR="006861A5" w:rsidRPr="006861A5" w:rsidRDefault="006861A5" w:rsidP="00686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 CYR" w:hAnsi="Times New Roman"/>
          <w:sz w:val="28"/>
          <w:szCs w:val="28"/>
        </w:rPr>
      </w:pPr>
      <w:r w:rsidRPr="006861A5">
        <w:rPr>
          <w:rFonts w:ascii="Times New Roman" w:hAnsi="Times New Roman"/>
          <w:kern w:val="1"/>
          <w:sz w:val="28"/>
          <w:szCs w:val="28"/>
        </w:rPr>
        <w:t>«</w:t>
      </w:r>
      <w:r w:rsidRPr="006861A5">
        <w:rPr>
          <w:rFonts w:ascii="Times New Roman" w:hAnsi="Times New Roman"/>
          <w:sz w:val="28"/>
          <w:szCs w:val="28"/>
          <w:lang w:eastAsia="ar-SA"/>
        </w:rPr>
        <w:t>3.</w:t>
      </w:r>
      <w:r w:rsidR="00DC6AE6">
        <w:rPr>
          <w:rFonts w:ascii="Times New Roman" w:hAnsi="Times New Roman"/>
          <w:sz w:val="28"/>
          <w:szCs w:val="28"/>
          <w:lang w:eastAsia="ar-SA"/>
        </w:rPr>
        <w:t>8</w:t>
      </w:r>
      <w:r w:rsidRPr="006861A5">
        <w:rPr>
          <w:rFonts w:ascii="Times New Roman" w:hAnsi="Times New Roman"/>
          <w:sz w:val="28"/>
          <w:szCs w:val="28"/>
          <w:lang w:eastAsia="ar-SA"/>
        </w:rPr>
        <w:t>. Особенности выполнения административных процедур в электронной форме.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3.</w:t>
      </w:r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.1. В электронной форме через «Единый портал государственных и муниципальных услуг (функций)», «Портал государственных и муниципальных услуг Краснодарского края», при наличии технической возможности могут осуществляться следующие административные процедуры: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1) предоставление в установленном порядке информации заявителю и обеспечения доступа заявителя к сведениям о Муниципальной услуге;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2) возможность получения и копирования заявителем форм заявлений и иных документов, необходимых для получения Муниципальной услуги;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 xml:space="preserve">3) подача заявителем заявления, необходимого для предоставления Муниципальной услуги, и прием таких заявлений Отделом с использованием информационно-технологической и коммуникационной инфраструктуры, в том числе через «Единый портал государственных и муниципальных услуг (функций)» </w:t>
      </w:r>
      <w:hyperlink r:id="rId10" w:history="1">
        <w:r w:rsidRPr="006861A5">
          <w:rPr>
            <w:rStyle w:val="af7"/>
            <w:sz w:val="28"/>
            <w:szCs w:val="28"/>
          </w:rPr>
          <w:t>http:www.gosuslugi.ru</w:t>
        </w:r>
      </w:hyperlink>
      <w:r w:rsidRPr="006861A5">
        <w:rPr>
          <w:sz w:val="28"/>
          <w:szCs w:val="28"/>
        </w:rPr>
        <w:t xml:space="preserve">, «Портал государственных и муниципальных услуг Краснодарского края» </w:t>
      </w:r>
      <w:hyperlink r:id="rId11" w:history="1">
        <w:r w:rsidRPr="006861A5">
          <w:rPr>
            <w:rStyle w:val="af7"/>
            <w:sz w:val="28"/>
            <w:szCs w:val="28"/>
          </w:rPr>
          <w:t>http:www.pgu.kras</w:t>
        </w:r>
        <w:r w:rsidRPr="006861A5">
          <w:rPr>
            <w:rStyle w:val="af7"/>
            <w:sz w:val="28"/>
            <w:szCs w:val="28"/>
            <w:lang w:val="en-US"/>
          </w:rPr>
          <w:t>n</w:t>
        </w:r>
        <w:r w:rsidRPr="006861A5">
          <w:rPr>
            <w:rStyle w:val="af7"/>
            <w:sz w:val="28"/>
            <w:szCs w:val="28"/>
          </w:rPr>
          <w:t>odar.ru</w:t>
        </w:r>
      </w:hyperlink>
      <w:r w:rsidRPr="006861A5">
        <w:rPr>
          <w:sz w:val="28"/>
          <w:szCs w:val="28"/>
        </w:rPr>
        <w:t>;</w:t>
      </w:r>
    </w:p>
    <w:p w:rsidR="006861A5" w:rsidRPr="006861A5" w:rsidRDefault="006861A5" w:rsidP="00686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61A5">
        <w:rPr>
          <w:rFonts w:ascii="Times New Roman" w:hAnsi="Times New Roman"/>
          <w:sz w:val="28"/>
          <w:szCs w:val="28"/>
        </w:rPr>
        <w:t xml:space="preserve">          4) </w:t>
      </w:r>
      <w:bookmarkStart w:id="0" w:name="sub_3519"/>
      <w:r w:rsidRPr="006861A5">
        <w:rPr>
          <w:rFonts w:ascii="Times New Roman" w:hAnsi="Times New Roman"/>
          <w:sz w:val="28"/>
          <w:szCs w:val="28"/>
        </w:rPr>
        <w:t>получение заявителем сведений о ходе рассмотрения заявления;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5) получение заявителем результата предоставления Муниципальной услуги, если иное не установлено действующим законодательством.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 xml:space="preserve"> 3.</w:t>
      </w:r>
      <w:bookmarkEnd w:id="0"/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.2. Гражданин, достигший 18-летнего возраста, при наличии технической возможности вправе подать заявление в электронной форме с использованием Портала.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3.</w:t>
      </w:r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.3. Сведения, содержащиеся в заявлении, подаваемом в электронной форме, должны соответствовать сведениям, содержащимся в установленной форме заявления (письменной форме заявления), представленной на Портале.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lastRenderedPageBreak/>
        <w:t>3.</w:t>
      </w:r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.4. После подачи гражданином заявления с использованием Портала осуществляется передача заявления посредством автоматизированной системы (при условии внедрения системы межведомственного электронного взаимодействия) в МФЦ либо в Отдел.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3.</w:t>
      </w:r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.5. Ответственный специалист при поступлении заявления, поданного в электронной форме, осуществляет проверку на наличие оснований для отказа в приеме заявления к рассмотрению. В течение трех рабочих дней, следующих за днем поступления заявления, Ответственный специалист по результатам проверки направляет заявителю уведомление с использованием автоматизированной системы, которое доступно для просмотра заявителю в соответствующем разделе Портала.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3.</w:t>
      </w:r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.6. Уведомление должно содержать информацию о перечне документов, необходимых для представления заявителем для получения Муниципальной услуги.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3.</w:t>
      </w:r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.7. Заявление, поданное в электронной форме, считается принятым к рассмотрению и зарегистрированным после предоставления заявителем необходимого пакета документов. Срок рассмотрения заявления исчисляется со дня регистрации заявления.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3.</w:t>
      </w:r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.8. Принятое заявление распечатывается, заверяется подписью принявшего его сотрудника, регистрируется в журнале учета поступающих документов.</w:t>
      </w:r>
    </w:p>
    <w:p w:rsidR="006861A5" w:rsidRP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3.</w:t>
      </w:r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.9. Для получения Муниципальной услуги гражданин, подавший заявление в электронной форме, представляет в Отдел надлежащим образом оформленные документы, указанные в пункте 2.6 Административного регламента.</w:t>
      </w:r>
    </w:p>
    <w:p w:rsidR="006861A5" w:rsidRDefault="006861A5" w:rsidP="006861A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61A5">
        <w:rPr>
          <w:sz w:val="28"/>
          <w:szCs w:val="28"/>
        </w:rPr>
        <w:t>3.</w:t>
      </w:r>
      <w:r w:rsidR="00DC6AE6">
        <w:rPr>
          <w:sz w:val="28"/>
          <w:szCs w:val="28"/>
        </w:rPr>
        <w:t>8</w:t>
      </w:r>
      <w:r w:rsidRPr="006861A5">
        <w:rPr>
          <w:sz w:val="28"/>
          <w:szCs w:val="28"/>
        </w:rPr>
        <w:t>.10. Исполнение Муниципальной услуги до представления всех необходи</w:t>
      </w:r>
      <w:r w:rsidR="00DC6AE6">
        <w:rPr>
          <w:sz w:val="28"/>
          <w:szCs w:val="28"/>
        </w:rPr>
        <w:t>мых документов не допускается.;</w:t>
      </w:r>
    </w:p>
    <w:p w:rsidR="00DC6AE6" w:rsidRDefault="00DC6AE6" w:rsidP="00DC6AE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>
        <w:rPr>
          <w:sz w:val="28"/>
          <w:szCs w:val="28"/>
        </w:rPr>
        <w:t xml:space="preserve">5) 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документов, необходимых для получения услуги.»</w:t>
      </w: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;</w:t>
      </w:r>
    </w:p>
    <w:p w:rsidR="00DC6AE6" w:rsidRPr="0068359D" w:rsidRDefault="00DC6AE6" w:rsidP="00DC6AE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359D">
        <w:rPr>
          <w:rFonts w:eastAsia="Lucida Sans Unicode"/>
          <w:kern w:val="1"/>
          <w:sz w:val="28"/>
          <w:szCs w:val="28"/>
          <w:lang w:bidi="en-US"/>
        </w:rPr>
        <w:t xml:space="preserve">4) </w:t>
      </w:r>
      <w:r w:rsidRPr="0068359D">
        <w:rPr>
          <w:sz w:val="28"/>
          <w:szCs w:val="28"/>
        </w:rPr>
        <w:t xml:space="preserve"> </w:t>
      </w:r>
      <w:r w:rsidRPr="0068359D">
        <w:rPr>
          <w:rFonts w:eastAsia="SimSun"/>
          <w:bCs/>
          <w:kern w:val="1"/>
          <w:sz w:val="28"/>
          <w:szCs w:val="28"/>
          <w:lang w:eastAsia="zh-CN" w:bidi="hi-IN"/>
        </w:rPr>
        <w:t xml:space="preserve">Административный регламент предоставления муниципальной услуги </w:t>
      </w:r>
      <w:r w:rsidRPr="0068359D">
        <w:rPr>
          <w:sz w:val="28"/>
          <w:szCs w:val="28"/>
        </w:rPr>
        <w:t>«</w:t>
      </w:r>
      <w:r w:rsidRPr="0068359D">
        <w:rPr>
          <w:bCs/>
          <w:sz w:val="28"/>
          <w:szCs w:val="28"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Pr="0068359D">
        <w:rPr>
          <w:sz w:val="28"/>
          <w:szCs w:val="28"/>
        </w:rPr>
        <w:t>» дополнить приложением № 5 следующего содержания:</w:t>
      </w:r>
    </w:p>
    <w:p w:rsidR="00DC6AE6" w:rsidRPr="0068359D" w:rsidRDefault="00DC6AE6" w:rsidP="00DC6AE6">
      <w:pPr>
        <w:autoSpaceDE w:val="0"/>
        <w:spacing w:after="0" w:line="240" w:lineRule="auto"/>
        <w:jc w:val="right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 w:rsidRPr="0068359D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 </w:t>
      </w:r>
    </w:p>
    <w:p w:rsidR="00DC6AE6" w:rsidRPr="0068359D" w:rsidRDefault="00DC6AE6" w:rsidP="00DC6AE6">
      <w:pPr>
        <w:autoSpaceDE w:val="0"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</w:pPr>
      <w:r w:rsidRPr="0068359D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«Приложение № 5 к </w:t>
      </w:r>
      <w:r w:rsidRPr="0068359D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 xml:space="preserve">административному регламенту </w:t>
      </w:r>
    </w:p>
    <w:p w:rsidR="00DC6AE6" w:rsidRPr="0068359D" w:rsidRDefault="00DC6AE6" w:rsidP="00DC6AE6">
      <w:pPr>
        <w:autoSpaceDE w:val="0"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</w:pPr>
      <w:r w:rsidRPr="0068359D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 xml:space="preserve">предоставления муниципальной услуги </w:t>
      </w:r>
    </w:p>
    <w:p w:rsidR="00DC6AE6" w:rsidRPr="0068359D" w:rsidRDefault="00DC6AE6" w:rsidP="00DC6AE6">
      <w:pPr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68359D">
        <w:rPr>
          <w:rFonts w:ascii="Times New Roman" w:hAnsi="Times New Roman"/>
          <w:sz w:val="28"/>
          <w:szCs w:val="28"/>
        </w:rPr>
        <w:t>«</w:t>
      </w:r>
      <w:r w:rsidRPr="0068359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Постановка граждан, имеющих трёх и </w:t>
      </w:r>
    </w:p>
    <w:p w:rsidR="00DC6AE6" w:rsidRPr="0068359D" w:rsidRDefault="00DC6AE6" w:rsidP="00DC6AE6">
      <w:pPr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68359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более детей, на учёт в качестве лиц, </w:t>
      </w:r>
    </w:p>
    <w:p w:rsidR="00DC6AE6" w:rsidRPr="0068359D" w:rsidRDefault="00DC6AE6" w:rsidP="00DC6AE6">
      <w:pPr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68359D">
        <w:rPr>
          <w:rFonts w:ascii="Times New Roman" w:hAnsi="Times New Roman"/>
          <w:bCs/>
          <w:sz w:val="28"/>
          <w:szCs w:val="28"/>
          <w:shd w:val="clear" w:color="auto" w:fill="FFFFFF"/>
        </w:rPr>
        <w:t>имеющих право на предоставление</w:t>
      </w:r>
    </w:p>
    <w:p w:rsidR="00DC6AE6" w:rsidRPr="0068359D" w:rsidRDefault="00DC6AE6" w:rsidP="00DC6AE6">
      <w:pPr>
        <w:autoSpaceDE w:val="0"/>
        <w:spacing w:after="0" w:line="240" w:lineRule="auto"/>
        <w:jc w:val="right"/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</w:pPr>
      <w:r w:rsidRPr="0068359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им</w:t>
      </w:r>
      <w:bookmarkStart w:id="1" w:name="_GoBack"/>
      <w:bookmarkEnd w:id="1"/>
      <w:r w:rsidRPr="0068359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земельных участков в аренду</w:t>
      </w:r>
      <w:r w:rsidRPr="0068359D">
        <w:rPr>
          <w:rFonts w:ascii="Times New Roman" w:hAnsi="Times New Roman"/>
          <w:sz w:val="28"/>
          <w:szCs w:val="28"/>
        </w:rPr>
        <w:t>»</w:t>
      </w:r>
    </w:p>
    <w:p w:rsidR="00DC6AE6" w:rsidRPr="0068359D" w:rsidRDefault="00DC6AE6" w:rsidP="00DC6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</w:p>
    <w:p w:rsidR="00DC6AE6" w:rsidRPr="0068359D" w:rsidRDefault="00DC6AE6" w:rsidP="00DC6AE6">
      <w:pPr>
        <w:pStyle w:val="afd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359D">
        <w:rPr>
          <w:rStyle w:val="afe"/>
          <w:rFonts w:ascii="Times New Roman" w:hAnsi="Times New Roman" w:cs="Times New Roman"/>
          <w:bCs w:val="0"/>
          <w:color w:val="auto"/>
          <w:sz w:val="28"/>
          <w:szCs w:val="28"/>
        </w:rPr>
        <w:t>Перечень многофункциональных центров, в которых организуется</w:t>
      </w:r>
      <w:r w:rsidRPr="0068359D">
        <w:rPr>
          <w:rFonts w:ascii="Times New Roman" w:hAnsi="Times New Roman" w:cs="Times New Roman"/>
          <w:sz w:val="28"/>
          <w:szCs w:val="28"/>
        </w:rPr>
        <w:t xml:space="preserve"> </w:t>
      </w:r>
      <w:r w:rsidRPr="0068359D">
        <w:rPr>
          <w:rStyle w:val="afe"/>
          <w:rFonts w:ascii="Times New Roman" w:hAnsi="Times New Roman" w:cs="Times New Roman"/>
          <w:bCs w:val="0"/>
          <w:color w:val="auto"/>
          <w:sz w:val="28"/>
          <w:szCs w:val="28"/>
        </w:rPr>
        <w:t xml:space="preserve">предоставление муниципальных услуг </w:t>
      </w:r>
    </w:p>
    <w:p w:rsidR="00DC6AE6" w:rsidRPr="0068359D" w:rsidRDefault="00DC6AE6" w:rsidP="00DC6AE6">
      <w:pPr>
        <w:spacing w:after="0" w:line="240" w:lineRule="auto"/>
        <w:contextualSpacing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3827"/>
      </w:tblGrid>
      <w:tr w:rsidR="0068359D" w:rsidRPr="0068359D" w:rsidTr="00EF14DC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pStyle w:val="ae"/>
              <w:jc w:val="center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Наименование многофункционального центра</w:t>
            </w:r>
          </w:p>
          <w:p w:rsidR="00DC6AE6" w:rsidRPr="0068359D" w:rsidRDefault="00DC6AE6" w:rsidP="00EF14DC">
            <w:pPr>
              <w:pStyle w:val="ae"/>
              <w:jc w:val="center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и (или) привлекаемой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pStyle w:val="ae"/>
              <w:jc w:val="center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Местонахождение многофункционального центра и (или) привлекаемой </w:t>
            </w:r>
            <w:r w:rsidRPr="0068359D">
              <w:rPr>
                <w:sz w:val="28"/>
                <w:szCs w:val="28"/>
              </w:rPr>
              <w:lastRenderedPageBreak/>
              <w:t>организации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Муниципальное казенное учреждение муниципального образования Абинский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353320, Краснодарский край,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Абинск,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Интернациональная, д.35</w:t>
            </w:r>
          </w:p>
        </w:tc>
      </w:tr>
      <w:tr w:rsidR="0068359D" w:rsidRPr="0068359D" w:rsidTr="00EF14DC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352690, Краснодарский край,  г. Апшеронск,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Ворошилова, 54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Белоглинский район «Белоглинский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353040, Краснодарский край, Белоглинский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с. Белая Глина,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Первомайская,161«А»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муниципального образования Белореченский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352635,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г. Белореченск, ул. Красная, 46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Брюховецкий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352750, Краснодарский край, Брюховецкий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ст. Брюховецкая,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Ленина, д.1/1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Выселковский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353100, Краснодарский край, Выселковский район,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ст. Выселки, ул. Лунёва, д.57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Анапа «Анапский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353440,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г. Анапа, ул. Шевченко 288 А корпус 2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«Армавирский городской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352900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Армавир,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Розы Люксембург,146.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DC6AE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353460,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г. Геленджик, ул. Горького 11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353290,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Горячий Ключ,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Ленина, 156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Муниципальное казённое учреждение муниципального образования город Краснодар «Краснодарский городской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350078, Россия,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Краснодарский край,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Краснодар,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Тургенева, 189/6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353900,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Новороссийск,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Бирюзова, 6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Краснодарский край,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г. Сочи,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Юных Ленинцев, д.10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"Многофункциональный центр по предоставлению государственных и муниципальных услуг муниципального образования Гулькевичский район"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352192,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Гулькевичи,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Советская, д. 29 «А»,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Динского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353200, Краснодарский край, Динской район, ст. Динская, ул. Красная, д.112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Ейский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353680, Краснодарский край, Ейский район, г. Ейск,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Армавирская, 45/2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услуг» муниципального образования Кавказский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352380, Краснодарский край, Кавказский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Кропоткин,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пер. Коммунальный 8/1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353780, Краснодарский край, ст. Калининская,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Фадеева, 148/5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353730, Краснодарский край, Каневской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станица Каневская,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Горького, д. 58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«Кореновский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353180, Краснодарский край, Кореновский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Кореновск,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Ленина, д. 128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Красноармейский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353800, Краснодарский край, Красноармейский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ст. Полтавская,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Просвещения, д.107 А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352080 Краснодарский край, Крыловский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ст. Крыловская,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Орджоникидзе, д. 32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«Крымский многофункциональный центр 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353380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 Крымск,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Адагумская, д.153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«Курганинский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352430, Краснодарский край, Курганинский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Курганинск,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Калинина, 57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учреждение муниципального образования Кущевский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352031,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Краснодарский край, Кущевский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ст. Кущевская,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пер. Школьный, д. 55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Лабинский район «Межмуниципальный многофункциональный центр по предоставлению государственных и </w:t>
            </w:r>
            <w:r w:rsidRPr="0068359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lastRenderedPageBreak/>
              <w:t xml:space="preserve">352508,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г. Лабинск, ул. Победы, д.177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Ленинградский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353740, Краснодарский край, Ленинградский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станица Ленинградская,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Красная, 136 корп. А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Краснодарский край, Мостовский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п. Мостовской, ул. Горького,140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 Новокубанского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352240, Краснодарский край, Новокубанский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Новокубанск,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Первомайская, 134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«Новопокровский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353020, Краснодарский край, ст. Новопокровская,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Ленина 113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Отрадненский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352290, Краснодарский край, Отрадненский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ст. Отрадная,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улица Красная, 67 «Б»/2,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352040, Краснодарский край, Павловский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ст. Павловская,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Гладкова, д.11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«Приморско-Ахтарский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353861,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Приморско-Ахтарск,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Фестивальная, 57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Северский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353240, Краснодарский край, Северский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ст. Северская,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Ленина 121 «Б»,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353560, Краснодарский край,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Славянск-на-Кубани,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Отдельская, 324, помещение №1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 xml:space="preserve">Муниципальное казённое учреждение «Староминский районный </w:t>
            </w:r>
            <w:r w:rsidRPr="0068359D">
              <w:rPr>
                <w:rFonts w:ascii="Times New Roman" w:hAnsi="Times New Roman"/>
                <w:sz w:val="28"/>
                <w:szCs w:val="28"/>
              </w:rPr>
              <w:lastRenderedPageBreak/>
              <w:t>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lastRenderedPageBreak/>
              <w:t xml:space="preserve">353600, Краснодарский край, Староминский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lastRenderedPageBreak/>
              <w:t xml:space="preserve">станица Староминская,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Коммунаров, 86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352360, Краснодарский край, Тбилисский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ст. Тбилисская,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Новая, д.7"Б",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по предоставлению государственных и муниципальных услуг» муниципального образования Темрюкский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353500, Краснодарский край, Темрюкский район, г. Темрюк, ул. Розы Люксембург/Гоголя, д.65/90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населению муниципального образования Тимашевский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352700, Краснодарский край, Тимашевский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Тимашевск,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Пионерская 90А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352120, Краснодарский край Тихорецкий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г. Тихорецк, ул.Энгельса 76, д- ул.Энгельса 76,е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Туапсинского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352800, Краснодарский край, Туапсинский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 г. Туапсе,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Максима Горького, д.28</w:t>
            </w:r>
          </w:p>
        </w:tc>
      </w:tr>
      <w:tr w:rsidR="0068359D" w:rsidRPr="0068359D" w:rsidTr="00EF14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352450, Краснодарский край Успенский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с. Успенское, ул. Калинина, 76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Усть-Лабинского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352330, Краснодарский край, Усть-Лабинский район,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г. Усть-Лабинск,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Ленина, д.43</w:t>
            </w:r>
          </w:p>
        </w:tc>
      </w:tr>
      <w:tr w:rsidR="0068359D" w:rsidRPr="0068359D" w:rsidTr="00EF14D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E6" w:rsidRPr="0068359D" w:rsidRDefault="00DC6AE6" w:rsidP="00EF1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59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Щербиновский район «Многофункциональный центр предоставления государственных (муниципальных)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 xml:space="preserve">353620, Краснодарский край, Щербиновский район, т. Старощербиновская, </w:t>
            </w:r>
          </w:p>
          <w:p w:rsidR="00DC6AE6" w:rsidRPr="0068359D" w:rsidRDefault="00DC6AE6" w:rsidP="00EF14DC">
            <w:pPr>
              <w:pStyle w:val="ae"/>
              <w:rPr>
                <w:sz w:val="28"/>
                <w:szCs w:val="28"/>
              </w:rPr>
            </w:pPr>
            <w:r w:rsidRPr="0068359D">
              <w:rPr>
                <w:sz w:val="28"/>
                <w:szCs w:val="28"/>
              </w:rPr>
              <w:t>ул. Чкалова, д. 92</w:t>
            </w:r>
          </w:p>
        </w:tc>
      </w:tr>
    </w:tbl>
    <w:p w:rsidR="00DC6AE6" w:rsidRPr="0068359D" w:rsidRDefault="00DC6AE6" w:rsidP="00DC6A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359D">
        <w:rPr>
          <w:rFonts w:ascii="Times New Roman" w:hAnsi="Times New Roman"/>
          <w:sz w:val="28"/>
          <w:szCs w:val="28"/>
        </w:rPr>
        <w:t xml:space="preserve">2. Общему отделу администрации Александровского сельского поселения Усть-Лабинского района (Слесаренко) обнародовать настоящее </w:t>
      </w:r>
      <w:r w:rsidRPr="0068359D">
        <w:rPr>
          <w:rFonts w:ascii="Times New Roman" w:hAnsi="Times New Roman"/>
          <w:sz w:val="28"/>
          <w:szCs w:val="28"/>
        </w:rPr>
        <w:lastRenderedPageBreak/>
        <w:t>постановление  и разместить на официальном сайте Александровского сельского поселения Усть-Лабинского района в сети «Интернет».</w:t>
      </w:r>
    </w:p>
    <w:p w:rsidR="00DC6AE6" w:rsidRPr="0068359D" w:rsidRDefault="00DC6AE6" w:rsidP="00DC6A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359D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главу Александровского сельского поселения Усть-Лабинского района Склярову О.В.</w:t>
      </w:r>
    </w:p>
    <w:p w:rsidR="00DC6AE6" w:rsidRPr="0068359D" w:rsidRDefault="00DC6AE6" w:rsidP="00DC6A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359D">
        <w:rPr>
          <w:rFonts w:ascii="Times New Roman" w:hAnsi="Times New Roman"/>
          <w:bCs/>
          <w:kern w:val="2"/>
          <w:sz w:val="28"/>
          <w:szCs w:val="28"/>
        </w:rPr>
        <w:t>4. Н</w:t>
      </w:r>
      <w:r w:rsidRPr="0068359D">
        <w:rPr>
          <w:rFonts w:ascii="Times New Roman" w:hAnsi="Times New Roman"/>
          <w:sz w:val="28"/>
          <w:szCs w:val="28"/>
        </w:rPr>
        <w:t>астоящее постановление вступает в силу со дня его обнародования.</w:t>
      </w:r>
    </w:p>
    <w:p w:rsidR="00DC6AE6" w:rsidRPr="0068359D" w:rsidRDefault="00DC6AE6" w:rsidP="00DC6AE6">
      <w:pPr>
        <w:tabs>
          <w:tab w:val="left" w:pos="238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AE6" w:rsidRPr="0068359D" w:rsidRDefault="00DC6AE6" w:rsidP="00DC6A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359D">
        <w:rPr>
          <w:rFonts w:ascii="Times New Roman" w:hAnsi="Times New Roman"/>
          <w:sz w:val="28"/>
          <w:szCs w:val="28"/>
        </w:rPr>
        <w:t xml:space="preserve">Глава Александровского </w:t>
      </w:r>
    </w:p>
    <w:p w:rsidR="00DC6AE6" w:rsidRPr="0068359D" w:rsidRDefault="00DC6AE6" w:rsidP="00DC6A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359D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DC6AE6" w:rsidRPr="0068359D" w:rsidRDefault="00DC6AE6" w:rsidP="00DC6A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359D">
        <w:rPr>
          <w:rFonts w:ascii="Times New Roman" w:hAnsi="Times New Roman"/>
          <w:sz w:val="28"/>
          <w:szCs w:val="28"/>
        </w:rPr>
        <w:t>Усть-Лабинского района                                                               О.В. Склярова</w:t>
      </w:r>
    </w:p>
    <w:p w:rsidR="00DC6AE6" w:rsidRPr="0068359D" w:rsidRDefault="00DC6AE6" w:rsidP="00DC6AE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6AE6" w:rsidRPr="0068359D" w:rsidRDefault="00DC6AE6" w:rsidP="00DC6AE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6AE6" w:rsidRPr="0068359D" w:rsidRDefault="00DC6AE6" w:rsidP="00DC6AE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6AE6" w:rsidRPr="0068359D" w:rsidRDefault="00DC6AE6" w:rsidP="00DC6AE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AE6" w:rsidRPr="0068359D" w:rsidRDefault="00DC6AE6" w:rsidP="00DC6AE6">
      <w:pPr>
        <w:pStyle w:val="aff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6AE6" w:rsidRPr="0068359D" w:rsidRDefault="00DC6AE6" w:rsidP="00DC6A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6AE6" w:rsidRPr="0068359D" w:rsidRDefault="00DC6AE6" w:rsidP="00DC6A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61A5" w:rsidRPr="0068359D" w:rsidRDefault="006861A5" w:rsidP="00DC6AE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4B7848" w:rsidRPr="0068359D" w:rsidRDefault="004B7848" w:rsidP="006861A5">
      <w:pPr>
        <w:pStyle w:val="af"/>
        <w:spacing w:before="0" w:after="0"/>
        <w:ind w:firstLine="708"/>
        <w:jc w:val="both"/>
      </w:pPr>
    </w:p>
    <w:sectPr w:rsidR="004B7848" w:rsidRPr="0068359D" w:rsidSect="006861A5">
      <w:headerReference w:type="even" r:id="rId12"/>
      <w:headerReference w:type="first" r:id="rId13"/>
      <w:pgSz w:w="11906" w:h="16838" w:code="9"/>
      <w:pgMar w:top="1134" w:right="850" w:bottom="568" w:left="170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304" w:rsidRDefault="002C2304">
      <w:pPr>
        <w:spacing w:after="0" w:line="240" w:lineRule="auto"/>
      </w:pPr>
      <w:r>
        <w:separator/>
      </w:r>
    </w:p>
  </w:endnote>
  <w:endnote w:type="continuationSeparator" w:id="0">
    <w:p w:rsidR="002C2304" w:rsidRDefault="002C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304" w:rsidRDefault="002C2304">
      <w:pPr>
        <w:spacing w:after="0" w:line="240" w:lineRule="auto"/>
      </w:pPr>
      <w:r>
        <w:separator/>
      </w:r>
    </w:p>
  </w:footnote>
  <w:footnote w:type="continuationSeparator" w:id="0">
    <w:p w:rsidR="002C2304" w:rsidRDefault="002C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04" w:rsidRDefault="0059290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fldChar w:fldCharType="end"/>
    </w:r>
  </w:p>
  <w:p w:rsidR="00592904" w:rsidRDefault="00592904" w:rsidP="00DF7349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04" w:rsidRDefault="0059290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92904" w:rsidRDefault="005929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27E70"/>
    <w:multiLevelType w:val="hybridMultilevel"/>
    <w:tmpl w:val="274277CA"/>
    <w:lvl w:ilvl="0" w:tplc="2690E4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B114660"/>
    <w:multiLevelType w:val="multilevel"/>
    <w:tmpl w:val="4D9005F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0B4B5FF2"/>
    <w:multiLevelType w:val="hybridMultilevel"/>
    <w:tmpl w:val="45A89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229DE"/>
    <w:multiLevelType w:val="hybridMultilevel"/>
    <w:tmpl w:val="0B785624"/>
    <w:lvl w:ilvl="0" w:tplc="AF02802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A87B4C"/>
    <w:multiLevelType w:val="hybridMultilevel"/>
    <w:tmpl w:val="C9D8FAF0"/>
    <w:lvl w:ilvl="0" w:tplc="03D081AA">
      <w:start w:val="1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0500C"/>
    <w:multiLevelType w:val="multilevel"/>
    <w:tmpl w:val="93A4997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3F6A033E"/>
    <w:multiLevelType w:val="hybridMultilevel"/>
    <w:tmpl w:val="2228D694"/>
    <w:lvl w:ilvl="0" w:tplc="D27EB4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DB60EC6"/>
    <w:multiLevelType w:val="hybridMultilevel"/>
    <w:tmpl w:val="066CD5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495"/>
    <w:rsid w:val="00120835"/>
    <w:rsid w:val="00200DF6"/>
    <w:rsid w:val="00264364"/>
    <w:rsid w:val="002C2304"/>
    <w:rsid w:val="00337F0B"/>
    <w:rsid w:val="0039058D"/>
    <w:rsid w:val="004934A6"/>
    <w:rsid w:val="004B7848"/>
    <w:rsid w:val="004D0585"/>
    <w:rsid w:val="00543579"/>
    <w:rsid w:val="00550E0D"/>
    <w:rsid w:val="00554832"/>
    <w:rsid w:val="00592904"/>
    <w:rsid w:val="00631B03"/>
    <w:rsid w:val="00671D46"/>
    <w:rsid w:val="0068359D"/>
    <w:rsid w:val="006861A5"/>
    <w:rsid w:val="00815799"/>
    <w:rsid w:val="008551AA"/>
    <w:rsid w:val="009110FA"/>
    <w:rsid w:val="009E6323"/>
    <w:rsid w:val="00B316A4"/>
    <w:rsid w:val="00BF5470"/>
    <w:rsid w:val="00C42F7F"/>
    <w:rsid w:val="00C57495"/>
    <w:rsid w:val="00C61464"/>
    <w:rsid w:val="00D05BEA"/>
    <w:rsid w:val="00DC6AE6"/>
    <w:rsid w:val="00DF7349"/>
    <w:rsid w:val="00E606DC"/>
    <w:rsid w:val="00E75DF3"/>
    <w:rsid w:val="00F063D5"/>
    <w:rsid w:val="00F100D1"/>
    <w:rsid w:val="00F1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C50E7-F6D2-4C8A-83CF-A6D1EBB7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95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C57495"/>
    <w:pPr>
      <w:keepNext/>
      <w:spacing w:after="0" w:line="240" w:lineRule="auto"/>
      <w:ind w:right="-15"/>
      <w:outlineLvl w:val="2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7495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rsid w:val="00C574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5749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57495"/>
  </w:style>
  <w:style w:type="paragraph" w:styleId="a6">
    <w:name w:val="Balloon Text"/>
    <w:basedOn w:val="a"/>
    <w:link w:val="a7"/>
    <w:rsid w:val="00C574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57495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C574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C5749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C574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C57495"/>
    <w:rPr>
      <w:b/>
      <w:bCs/>
    </w:rPr>
  </w:style>
  <w:style w:type="paragraph" w:styleId="ac">
    <w:name w:val="Title"/>
    <w:basedOn w:val="a"/>
    <w:next w:val="a"/>
    <w:link w:val="ad"/>
    <w:qFormat/>
    <w:rsid w:val="00C57495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C5749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e">
    <w:name w:val="No Spacing"/>
    <w:uiPriority w:val="1"/>
    <w:qFormat/>
    <w:rsid w:val="00C57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574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Заголовок"/>
    <w:basedOn w:val="a"/>
    <w:next w:val="af0"/>
    <w:rsid w:val="00C57495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HTML">
    <w:name w:val="HTML Preformatted"/>
    <w:basedOn w:val="a"/>
    <w:link w:val="HTML0"/>
    <w:uiPriority w:val="99"/>
    <w:rsid w:val="00C574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57495"/>
    <w:rPr>
      <w:rFonts w:ascii="Courier New" w:eastAsia="Times New Roman" w:hAnsi="Courier New" w:cs="Times New Roman"/>
      <w:sz w:val="20"/>
      <w:szCs w:val="20"/>
    </w:rPr>
  </w:style>
  <w:style w:type="paragraph" w:styleId="af0">
    <w:name w:val="Body Text"/>
    <w:basedOn w:val="a"/>
    <w:link w:val="af1"/>
    <w:rsid w:val="00C5749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C57495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C57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7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57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List"/>
    <w:basedOn w:val="a"/>
    <w:rsid w:val="00C57495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Arial" w:hAnsi="Arial" w:cs="Arial"/>
      <w:sz w:val="20"/>
      <w:szCs w:val="20"/>
    </w:rPr>
  </w:style>
  <w:style w:type="paragraph" w:styleId="2">
    <w:name w:val="List 2"/>
    <w:basedOn w:val="a"/>
    <w:rsid w:val="00C57495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20">
    <w:name w:val="List Continue 2"/>
    <w:basedOn w:val="a"/>
    <w:rsid w:val="00C57495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hAnsi="Arial" w:cs="Arial"/>
      <w:sz w:val="20"/>
      <w:szCs w:val="20"/>
    </w:rPr>
  </w:style>
  <w:style w:type="paragraph" w:customStyle="1" w:styleId="af3">
    <w:name w:val="Знак Знак Знак Знак"/>
    <w:basedOn w:val="a"/>
    <w:rsid w:val="00C574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4">
    <w:name w:val="Table Grid"/>
    <w:basedOn w:val="a1"/>
    <w:uiPriority w:val="59"/>
    <w:rsid w:val="00C57495"/>
    <w:pPr>
      <w:spacing w:after="0" w:line="240" w:lineRule="auto"/>
      <w:ind w:firstLine="851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5749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5749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uiPriority w:val="99"/>
    <w:unhideWhenUsed/>
    <w:rsid w:val="00C5749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57495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Hyperlink"/>
    <w:unhideWhenUsed/>
    <w:rsid w:val="00C57495"/>
    <w:rPr>
      <w:color w:val="0000FF"/>
      <w:u w:val="single"/>
    </w:rPr>
  </w:style>
  <w:style w:type="paragraph" w:customStyle="1" w:styleId="1">
    <w:name w:val="Обычный1"/>
    <w:rsid w:val="00C5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574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8">
    <w:name w:val="List Paragraph"/>
    <w:basedOn w:val="a"/>
    <w:uiPriority w:val="34"/>
    <w:qFormat/>
    <w:rsid w:val="00C5749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f9">
    <w:name w:val="FollowedHyperlink"/>
    <w:uiPriority w:val="99"/>
    <w:semiHidden/>
    <w:unhideWhenUsed/>
    <w:rsid w:val="00C57495"/>
    <w:rPr>
      <w:color w:val="800080"/>
      <w:u w:val="single"/>
    </w:rPr>
  </w:style>
  <w:style w:type="paragraph" w:styleId="afa">
    <w:name w:val="caption"/>
    <w:basedOn w:val="a"/>
    <w:next w:val="a"/>
    <w:qFormat/>
    <w:rsid w:val="00C57495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customStyle="1" w:styleId="10">
    <w:name w:val="марк список 1"/>
    <w:basedOn w:val="a"/>
    <w:rsid w:val="00C57495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b">
    <w:name w:val="Document Map"/>
    <w:basedOn w:val="a"/>
    <w:link w:val="afc"/>
    <w:uiPriority w:val="99"/>
    <w:semiHidden/>
    <w:unhideWhenUsed/>
    <w:rsid w:val="00C57495"/>
    <w:rPr>
      <w:rFonts w:ascii="Tahoma" w:hAnsi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C57495"/>
    <w:rPr>
      <w:rFonts w:ascii="Tahoma" w:eastAsia="Times New Roman" w:hAnsi="Tahoma" w:cs="Times New Roman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C574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"/>
    <w:basedOn w:val="a"/>
    <w:uiPriority w:val="99"/>
    <w:rsid w:val="00C57495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customStyle="1" w:styleId="p8">
    <w:name w:val="p8"/>
    <w:basedOn w:val="a"/>
    <w:rsid w:val="00C574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нак Знак Знак1 Знак Знак Знак Знак Знак Знак1 Знак Знак Знак Знак"/>
    <w:basedOn w:val="a"/>
    <w:rsid w:val="00C57495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customStyle="1" w:styleId="12">
    <w:name w:val="нум список 1"/>
    <w:basedOn w:val="10"/>
    <w:rsid w:val="00C57495"/>
  </w:style>
  <w:style w:type="paragraph" w:customStyle="1" w:styleId="afd">
    <w:name w:val="Таблицы (моноширинный)"/>
    <w:basedOn w:val="a"/>
    <w:next w:val="a"/>
    <w:uiPriority w:val="99"/>
    <w:rsid w:val="00DC6A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afe">
    <w:name w:val="Цветовое выделение"/>
    <w:uiPriority w:val="99"/>
    <w:rsid w:val="00DC6AE6"/>
    <w:rPr>
      <w:b/>
      <w:bCs/>
      <w:color w:val="000080"/>
    </w:rPr>
  </w:style>
  <w:style w:type="paragraph" w:styleId="aff">
    <w:name w:val="Plain Text"/>
    <w:basedOn w:val="a"/>
    <w:link w:val="13"/>
    <w:unhideWhenUsed/>
    <w:rsid w:val="00DC6AE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uiPriority w:val="99"/>
    <w:semiHidden/>
    <w:rsid w:val="00DC6AE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3">
    <w:name w:val="Текст Знак1"/>
    <w:link w:val="aff"/>
    <w:locked/>
    <w:rsid w:val="00DC6AE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d1817ef9738ac8d023026f1a0fa74438&amp;url=mailto%3AOO_33%40frskuban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gu.krasnoda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31400130.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</Pages>
  <Words>4544</Words>
  <Characters>25905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2016-03-29T12:46:00Z</cp:lastPrinted>
  <dcterms:created xsi:type="dcterms:W3CDTF">2015-04-15T11:01:00Z</dcterms:created>
  <dcterms:modified xsi:type="dcterms:W3CDTF">2016-03-29T12:46:00Z</dcterms:modified>
</cp:coreProperties>
</file>